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421A2" w14:textId="518B3289" w:rsidR="0013743E" w:rsidRDefault="0013743E" w:rsidP="00F227A5">
      <w:pPr>
        <w:spacing w:after="0" w:line="240" w:lineRule="auto"/>
        <w:jc w:val="center"/>
        <w:rPr>
          <w:rFonts w:cs="Arial"/>
          <w:b/>
          <w:bCs/>
          <w:sz w:val="28"/>
          <w:szCs w:val="28"/>
        </w:rPr>
      </w:pPr>
      <w:bookmarkStart w:id="0" w:name="_Hlk39235753"/>
      <w:r w:rsidRPr="000F084F">
        <w:rPr>
          <w:rFonts w:cs="Arial"/>
          <w:b/>
          <w:bCs/>
          <w:noProof/>
          <w:sz w:val="28"/>
          <w:szCs w:val="28"/>
        </w:rPr>
        <w:t xml:space="preserve">PERMANENT </w:t>
      </w:r>
      <w:r w:rsidRPr="000F084F">
        <w:rPr>
          <w:rFonts w:cs="Arial"/>
          <w:b/>
          <w:bCs/>
          <w:sz w:val="28"/>
          <w:szCs w:val="28"/>
        </w:rPr>
        <w:t xml:space="preserve">EXCLUSION (PX) </w:t>
      </w:r>
      <w:r w:rsidR="00926763">
        <w:rPr>
          <w:rFonts w:cs="Arial"/>
          <w:b/>
          <w:bCs/>
          <w:sz w:val="28"/>
          <w:szCs w:val="28"/>
        </w:rPr>
        <w:t>GUIDANCE</w:t>
      </w:r>
    </w:p>
    <w:p w14:paraId="4FE03DB1" w14:textId="641E925A" w:rsidR="00F227A5" w:rsidRDefault="000D6B87" w:rsidP="000D6B87">
      <w:pPr>
        <w:tabs>
          <w:tab w:val="left" w:pos="284"/>
          <w:tab w:val="left" w:pos="9923"/>
        </w:tabs>
        <w:spacing w:after="0" w:line="240" w:lineRule="auto"/>
        <w:ind w:left="-851" w:right="-760"/>
        <w:jc w:val="center"/>
        <w:rPr>
          <w:rFonts w:cs="Arial"/>
          <w:b/>
          <w:szCs w:val="24"/>
        </w:rPr>
      </w:pPr>
      <w:r w:rsidRPr="000F084F">
        <w:rPr>
          <w:rFonts w:cs="Arial"/>
          <w:b/>
          <w:bCs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09BEA3EB" wp14:editId="45EB9A29">
                <wp:simplePos x="0" y="0"/>
                <wp:positionH relativeFrom="column">
                  <wp:posOffset>202565</wp:posOffset>
                </wp:positionH>
                <wp:positionV relativeFrom="paragraph">
                  <wp:posOffset>135890</wp:posOffset>
                </wp:positionV>
                <wp:extent cx="6077585" cy="431800"/>
                <wp:effectExtent l="0" t="0" r="18415" b="254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7585" cy="431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55908D" id="Rectangle 3" o:spid="_x0000_s1026" style="position:absolute;margin-left:15.95pt;margin-top:10.7pt;width:478.55pt;height:34pt;z-index:-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" fillcolor="#dbe5f1 [660]" strokecolor="#243f60 [1604]" strokeweight="1pt"/>
            </w:pict>
          </mc:Fallback>
        </mc:AlternateContent>
      </w:r>
    </w:p>
    <w:p w14:paraId="08357C5E" w14:textId="5328660F" w:rsidR="0013743E" w:rsidRPr="000F084F" w:rsidRDefault="009D054E" w:rsidP="00F227A5">
      <w:pPr>
        <w:spacing w:after="0" w:line="240" w:lineRule="auto"/>
        <w:ind w:left="-851" w:right="-760"/>
        <w:jc w:val="center"/>
        <w:rPr>
          <w:rFonts w:cs="Arial"/>
          <w:b/>
          <w:szCs w:val="24"/>
        </w:rPr>
      </w:pPr>
      <w:r w:rsidRPr="000F084F">
        <w:rPr>
          <w:rFonts w:cs="Arial"/>
          <w:b/>
          <w:szCs w:val="24"/>
        </w:rPr>
        <w:t>H</w:t>
      </w:r>
      <w:r w:rsidR="0013743E" w:rsidRPr="000F084F">
        <w:rPr>
          <w:rFonts w:cs="Arial"/>
          <w:b/>
          <w:szCs w:val="24"/>
        </w:rPr>
        <w:t>ead</w:t>
      </w:r>
      <w:r w:rsidR="00043918" w:rsidRPr="000F084F">
        <w:rPr>
          <w:rFonts w:cs="Arial"/>
          <w:b/>
          <w:szCs w:val="24"/>
        </w:rPr>
        <w:t xml:space="preserve"> </w:t>
      </w:r>
      <w:r w:rsidR="00A45FA0" w:rsidRPr="000F084F">
        <w:rPr>
          <w:rFonts w:cs="Arial"/>
          <w:b/>
          <w:szCs w:val="24"/>
        </w:rPr>
        <w:t>T</w:t>
      </w:r>
      <w:r w:rsidR="0013743E" w:rsidRPr="000F084F">
        <w:rPr>
          <w:rFonts w:cs="Arial"/>
          <w:b/>
          <w:szCs w:val="24"/>
        </w:rPr>
        <w:t>eacher (HT) to inform parents immediately of the reason for exclusion</w:t>
      </w:r>
    </w:p>
    <w:p w14:paraId="06F0C991" w14:textId="068485E6" w:rsidR="0013743E" w:rsidRPr="000F084F" w:rsidRDefault="0013743E" w:rsidP="00F227A5">
      <w:pPr>
        <w:spacing w:after="0" w:line="240" w:lineRule="auto"/>
        <w:jc w:val="center"/>
        <w:rPr>
          <w:rFonts w:cs="Arial"/>
          <w:b/>
          <w:szCs w:val="24"/>
        </w:rPr>
      </w:pPr>
      <w:r w:rsidRPr="000F084F">
        <w:rPr>
          <w:rFonts w:cs="Arial"/>
          <w:b/>
          <w:szCs w:val="24"/>
        </w:rPr>
        <w:t xml:space="preserve">The written notification </w:t>
      </w:r>
      <w:r w:rsidRPr="000F084F">
        <w:rPr>
          <w:rFonts w:cs="Arial"/>
          <w:b/>
          <w:szCs w:val="24"/>
          <w:u w:val="single"/>
        </w:rPr>
        <w:t>must</w:t>
      </w:r>
      <w:r w:rsidRPr="000F084F">
        <w:rPr>
          <w:rFonts w:cs="Arial"/>
          <w:b/>
          <w:szCs w:val="24"/>
        </w:rPr>
        <w:t xml:space="preserve"> be sent to parents on </w:t>
      </w:r>
      <w:r w:rsidRPr="000F084F">
        <w:rPr>
          <w:rFonts w:cs="Arial"/>
          <w:b/>
          <w:szCs w:val="24"/>
          <w:u w:val="single"/>
        </w:rPr>
        <w:t>day 1</w:t>
      </w:r>
      <w:r w:rsidRPr="000F084F">
        <w:rPr>
          <w:rFonts w:cs="Arial"/>
          <w:b/>
          <w:szCs w:val="24"/>
        </w:rPr>
        <w:t xml:space="preserve"> of the exclusion</w:t>
      </w:r>
    </w:p>
    <w:p w14:paraId="5E71619E" w14:textId="3036CBD0" w:rsidR="0013743E" w:rsidRPr="004219E6" w:rsidRDefault="000D6B87" w:rsidP="0013743E">
      <w:pPr>
        <w:tabs>
          <w:tab w:val="left" w:pos="335"/>
        </w:tabs>
        <w:spacing w:before="120"/>
        <w:ind w:right="-760"/>
        <w:rPr>
          <w:rFonts w:asciiTheme="minorHAnsi" w:hAnsiTheme="minorHAnsi"/>
          <w:b/>
          <w:bCs/>
          <w:sz w:val="28"/>
          <w:szCs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483648" behindDoc="0" locked="0" layoutInCell="1" allowOverlap="1" wp14:anchorId="18BE1CE7" wp14:editId="36620483">
                <wp:simplePos x="0" y="0"/>
                <wp:positionH relativeFrom="margin">
                  <wp:posOffset>-235585</wp:posOffset>
                </wp:positionH>
                <wp:positionV relativeFrom="paragraph">
                  <wp:posOffset>473075</wp:posOffset>
                </wp:positionV>
                <wp:extent cx="6953250" cy="480483"/>
                <wp:effectExtent l="0" t="0" r="19050" b="152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0" cy="48048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915070" w14:textId="38AB1C51" w:rsidR="00CA0A24" w:rsidRPr="000D6B87" w:rsidRDefault="00CA0A24" w:rsidP="00F41013">
                            <w:pPr>
                              <w:pStyle w:val="NoSpacing"/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The GB must </w:t>
                            </w:r>
                            <w:r w:rsidR="00F41013"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hold a Disciplinary </w:t>
                            </w:r>
                            <w:r w:rsidR="00FF25EB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Meeting</w:t>
                            </w:r>
                            <w:r w:rsidR="00F41013"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(GD</w:t>
                            </w:r>
                            <w:r w:rsidR="0016116A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</w:t>
                            </w:r>
                            <w:r w:rsidR="00F41013"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to consider the reinstatement of all PX pupils</w:t>
                            </w:r>
                            <w:r w:rsidR="0016116A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</w:p>
                          <w:p w14:paraId="46C7AB09" w14:textId="67AD45E5" w:rsidR="00CA0A24" w:rsidRPr="000D6B87" w:rsidRDefault="00CA0A24" w:rsidP="00CA0A24">
                            <w:pPr>
                              <w:pStyle w:val="NoSpacing"/>
                              <w:shd w:val="clear" w:color="auto" w:fill="DBE5F1" w:themeFill="accent1" w:themeFillTint="33"/>
                              <w:jc w:val="center"/>
                              <w:rPr>
                                <w:rFonts w:asciiTheme="minorHAnsi" w:hAnsiTheme="minorHAnsi"/>
                                <w:b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The meeting must take place within </w:t>
                            </w:r>
                            <w:r w:rsidRPr="000D6B87">
                              <w:rPr>
                                <w:rFonts w:cs="Arial"/>
                                <w:bCs/>
                                <w:szCs w:val="24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15 school days</w:t>
                            </w:r>
                            <w:r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of the GB receiving notificati</w:t>
                            </w:r>
                            <w:r w:rsidR="00F41013"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</w:t>
                            </w:r>
                            <w:r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n of </w:t>
                            </w:r>
                            <w:r w:rsidR="00F41013"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the </w:t>
                            </w:r>
                            <w:r w:rsidR="00EE3BBA"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PX</w:t>
                            </w:r>
                            <w:r w:rsidRPr="000D6B87">
                              <w:rPr>
                                <w:rFonts w:asciiTheme="minorHAnsi" w:hAnsiTheme="minorHAnsi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14:paraId="287823CA" w14:textId="77777777" w:rsidR="00C11D68" w:rsidRPr="00F227A5" w:rsidRDefault="00C11D68" w:rsidP="00C16E3C">
                            <w:pPr>
                              <w:shd w:val="clear" w:color="auto" w:fill="DBE5F1" w:themeFill="accent1" w:themeFillTint="33"/>
                              <w:rPr>
                                <w14:textOutline w14:w="9525" w14:cap="rnd" w14:cmpd="sng" w14:algn="ctr">
                                  <w14:solidFill>
                                    <w14:schemeClr w14:val="accent1">
                                      <w14:shade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401D40D" w14:textId="77777777" w:rsidR="00C11D68" w:rsidRPr="00F227A5" w:rsidRDefault="00C11D68" w:rsidP="00C11D68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accent1">
                                      <w14:shade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530BE20" w14:textId="77777777" w:rsidR="00C11D68" w:rsidRPr="00F227A5" w:rsidRDefault="00C11D68" w:rsidP="00C11D68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accent1">
                                      <w14:shade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227A5">
                              <w:rPr>
                                <w14:textOutline w14:w="9525" w14:cap="rnd" w14:cmpd="sng" w14:algn="ctr">
                                  <w14:solidFill>
                                    <w14:schemeClr w14:val="accent1">
                                      <w14:shade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The information must be sent to aprents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E1C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55pt;margin-top:37.25pt;width:547.5pt;height:37.85pt;z-index:25148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" fillcolor="#dbe5f1 [660]" strokecolor="#1f497d [3215]" strokeweight="1pt">
                <v:textbox>
                  <w:txbxContent>
                    <w:p w14:paraId="29915070" w14:textId="38AB1C51" w:rsidR="00CA0A24" w:rsidRPr="000D6B87" w:rsidRDefault="00CA0A24" w:rsidP="00F41013">
                      <w:pPr>
                        <w:pStyle w:val="NoSpacing"/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The GB must </w:t>
                      </w:r>
                      <w:r w:rsidR="00F41013"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hold a Disciplinary </w:t>
                      </w:r>
                      <w:r w:rsidR="00FF25EB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Meeting</w:t>
                      </w:r>
                      <w:r w:rsidR="00F41013"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(GD</w:t>
                      </w:r>
                      <w:r w:rsidR="0016116A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</w:t>
                      </w:r>
                      <w:r w:rsidR="00F41013"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to consider the reinstatement of all PX pupils</w:t>
                      </w:r>
                      <w:r w:rsidR="0016116A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</w:p>
                    <w:p w14:paraId="46C7AB09" w14:textId="67AD45E5" w:rsidR="00CA0A24" w:rsidRPr="000D6B87" w:rsidRDefault="00CA0A24" w:rsidP="00CA0A24">
                      <w:pPr>
                        <w:pStyle w:val="NoSpacing"/>
                        <w:shd w:val="clear" w:color="auto" w:fill="DBE5F1" w:themeFill="accent1" w:themeFillTint="33"/>
                        <w:jc w:val="center"/>
                        <w:rPr>
                          <w:rFonts w:asciiTheme="minorHAnsi" w:hAnsiTheme="minorHAnsi"/>
                          <w:b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The meeting must take place within </w:t>
                      </w:r>
                      <w:r w:rsidRPr="000D6B87">
                        <w:rPr>
                          <w:rFonts w:cs="Arial"/>
                          <w:bCs/>
                          <w:szCs w:val="24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15 school days</w:t>
                      </w:r>
                      <w:r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of the GB receiving notificati</w:t>
                      </w:r>
                      <w:r w:rsidR="00F41013"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</w:t>
                      </w:r>
                      <w:r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n of </w:t>
                      </w:r>
                      <w:r w:rsidR="00F41013"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the </w:t>
                      </w:r>
                      <w:r w:rsidR="00EE3BBA"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PX</w:t>
                      </w:r>
                      <w:r w:rsidRPr="000D6B87">
                        <w:rPr>
                          <w:rFonts w:asciiTheme="minorHAnsi" w:hAnsiTheme="minorHAnsi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14:paraId="287823CA" w14:textId="77777777" w:rsidR="00C11D68" w:rsidRPr="00F227A5" w:rsidRDefault="00C11D68" w:rsidP="00C16E3C">
                      <w:pPr>
                        <w:shd w:val="clear" w:color="auto" w:fill="DBE5F1" w:themeFill="accent1" w:themeFillTint="33"/>
                        <w:rPr>
                          <w14:textOutline w14:w="9525" w14:cap="rnd" w14:cmpd="sng" w14:algn="ctr">
                            <w14:solidFill>
                              <w14:schemeClr w14:val="accent1">
                                <w14:shade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2401D40D" w14:textId="77777777" w:rsidR="00C11D68" w:rsidRPr="00F227A5" w:rsidRDefault="00C11D68" w:rsidP="00C11D68">
                      <w:pPr>
                        <w:rPr>
                          <w14:textOutline w14:w="9525" w14:cap="rnd" w14:cmpd="sng" w14:algn="ctr">
                            <w14:solidFill>
                              <w14:schemeClr w14:val="accent1">
                                <w14:shade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7530BE20" w14:textId="77777777" w:rsidR="00C11D68" w:rsidRPr="00F227A5" w:rsidRDefault="00C11D68" w:rsidP="00C11D68">
                      <w:pPr>
                        <w:rPr>
                          <w14:textOutline w14:w="9525" w14:cap="rnd" w14:cmpd="sng" w14:algn="ctr">
                            <w14:solidFill>
                              <w14:schemeClr w14:val="accent1">
                                <w14:shade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227A5">
                        <w:rPr>
                          <w14:textOutline w14:w="9525" w14:cap="rnd" w14:cmpd="sng" w14:algn="ctr">
                            <w14:solidFill>
                              <w14:schemeClr w14:val="accent1">
                                <w14:shade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The information must be sent to aprents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489792" behindDoc="0" locked="0" layoutInCell="1" allowOverlap="1" wp14:anchorId="6E34D632" wp14:editId="1AAB258C">
                <wp:simplePos x="0" y="0"/>
                <wp:positionH relativeFrom="column">
                  <wp:posOffset>769620</wp:posOffset>
                </wp:positionH>
                <wp:positionV relativeFrom="paragraph">
                  <wp:posOffset>104775</wp:posOffset>
                </wp:positionV>
                <wp:extent cx="4857750" cy="300566"/>
                <wp:effectExtent l="0" t="0" r="19050" b="2349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30056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328BE1" w14:textId="5452D4E5" w:rsidR="00C11D68" w:rsidRPr="000F084F" w:rsidRDefault="00C11D68" w:rsidP="00C16E3C">
                            <w:pPr>
                              <w:pStyle w:val="NoSpacing"/>
                              <w:shd w:val="clear" w:color="auto" w:fill="DBE5F1" w:themeFill="accent1" w:themeFillTint="33"/>
                              <w:jc w:val="center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>HT to inform</w:t>
                            </w:r>
                            <w:r w:rsidR="00FF0E49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 </w:t>
                            </w:r>
                            <w:r w:rsidR="005D2EB9">
                              <w:rPr>
                                <w:rFonts w:cs="Arial"/>
                                <w:b/>
                                <w:szCs w:val="24"/>
                              </w:rPr>
                              <w:t>L</w:t>
                            </w:r>
                            <w:r w:rsidR="00FF0E49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ocal </w:t>
                            </w:r>
                            <w:r w:rsidR="005D2EB9">
                              <w:rPr>
                                <w:rFonts w:cs="Arial"/>
                                <w:b/>
                                <w:szCs w:val="24"/>
                              </w:rPr>
                              <w:t>A</w:t>
                            </w:r>
                            <w:r w:rsidR="00FF0E49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>uthority (</w:t>
                            </w:r>
                            <w:r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>LA</w:t>
                            </w:r>
                            <w:r w:rsidR="00FF0E49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>)</w:t>
                            </w:r>
                            <w:r w:rsidR="00617EE0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 &amp; </w:t>
                            </w:r>
                            <w:r w:rsidR="005D2EB9">
                              <w:rPr>
                                <w:rFonts w:cs="Arial"/>
                                <w:b/>
                                <w:szCs w:val="24"/>
                              </w:rPr>
                              <w:t>G</w:t>
                            </w:r>
                            <w:r w:rsidR="00617EE0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overning </w:t>
                            </w:r>
                            <w:r w:rsidR="005D2EB9">
                              <w:rPr>
                                <w:rFonts w:cs="Arial"/>
                                <w:b/>
                                <w:szCs w:val="24"/>
                              </w:rPr>
                              <w:t>B</w:t>
                            </w:r>
                            <w:r w:rsidR="00617EE0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>oard</w:t>
                            </w:r>
                            <w:r w:rsidR="00D13DE0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 (GB)</w:t>
                            </w:r>
                            <w:r w:rsidR="00617EE0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</w:t>
                            </w:r>
                            <w:r w:rsidRPr="000F084F">
                              <w:rPr>
                                <w:rFonts w:cs="Arial"/>
                                <w:b/>
                                <w:szCs w:val="24"/>
                                <w:u w:val="single"/>
                              </w:rPr>
                              <w:t>without delay</w:t>
                            </w:r>
                          </w:p>
                          <w:p w14:paraId="0A2CE0A0" w14:textId="77777777" w:rsidR="00C11D68" w:rsidRDefault="00C11D68" w:rsidP="00C16E3C">
                            <w:pPr>
                              <w:shd w:val="clear" w:color="auto" w:fill="DBE5F1" w:themeFill="accent1" w:themeFillTint="33"/>
                            </w:pPr>
                          </w:p>
                          <w:p w14:paraId="76B22234" w14:textId="77777777" w:rsidR="00C11D68" w:rsidRDefault="00C11D68" w:rsidP="00C11D68"/>
                          <w:p w14:paraId="2AD71B0E" w14:textId="77777777" w:rsidR="00C11D68" w:rsidRDefault="00C11D68" w:rsidP="00C11D68">
                            <w:r>
                              <w:t xml:space="preserve">The information must be sent to aprents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4D632" id="_x0000_s1027" type="#_x0000_t202" style="position:absolute;margin-left:60.6pt;margin-top:8.25pt;width:382.5pt;height:23.65pt;z-index:25148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" fillcolor="#dbe5f1 [660]" strokecolor="#1f497d [3215]" strokeweight="1pt">
                <v:textbox>
                  <w:txbxContent>
                    <w:p w14:paraId="0C328BE1" w14:textId="5452D4E5" w:rsidR="00C11D68" w:rsidRPr="000F084F" w:rsidRDefault="00C11D68" w:rsidP="00C16E3C">
                      <w:pPr>
                        <w:pStyle w:val="NoSpacing"/>
                        <w:shd w:val="clear" w:color="auto" w:fill="DBE5F1" w:themeFill="accent1" w:themeFillTint="33"/>
                        <w:jc w:val="center"/>
                        <w:rPr>
                          <w:rFonts w:cs="Arial"/>
                          <w:bCs/>
                          <w:szCs w:val="24"/>
                        </w:rPr>
                      </w:pPr>
                      <w:r w:rsidRPr="000F084F">
                        <w:rPr>
                          <w:rFonts w:cs="Arial"/>
                          <w:b/>
                          <w:szCs w:val="24"/>
                        </w:rPr>
                        <w:t>HT to inform</w:t>
                      </w:r>
                      <w:r w:rsidR="00FF0E49" w:rsidRPr="000F084F">
                        <w:rPr>
                          <w:rFonts w:cs="Arial"/>
                          <w:b/>
                          <w:szCs w:val="24"/>
                        </w:rPr>
                        <w:t xml:space="preserve"> </w:t>
                      </w:r>
                      <w:r w:rsidR="005D2EB9">
                        <w:rPr>
                          <w:rFonts w:cs="Arial"/>
                          <w:b/>
                          <w:szCs w:val="24"/>
                        </w:rPr>
                        <w:t>L</w:t>
                      </w:r>
                      <w:r w:rsidR="00FF0E49" w:rsidRPr="000F084F">
                        <w:rPr>
                          <w:rFonts w:cs="Arial"/>
                          <w:b/>
                          <w:szCs w:val="24"/>
                        </w:rPr>
                        <w:t xml:space="preserve">ocal </w:t>
                      </w:r>
                      <w:r w:rsidR="005D2EB9">
                        <w:rPr>
                          <w:rFonts w:cs="Arial"/>
                          <w:b/>
                          <w:szCs w:val="24"/>
                        </w:rPr>
                        <w:t>A</w:t>
                      </w:r>
                      <w:r w:rsidR="00FF0E49" w:rsidRPr="000F084F">
                        <w:rPr>
                          <w:rFonts w:cs="Arial"/>
                          <w:b/>
                          <w:szCs w:val="24"/>
                        </w:rPr>
                        <w:t>uthority (</w:t>
                      </w:r>
                      <w:r w:rsidRPr="000F084F">
                        <w:rPr>
                          <w:rFonts w:cs="Arial"/>
                          <w:b/>
                          <w:szCs w:val="24"/>
                        </w:rPr>
                        <w:t>LA</w:t>
                      </w:r>
                      <w:r w:rsidR="00FF0E49" w:rsidRPr="000F084F">
                        <w:rPr>
                          <w:rFonts w:cs="Arial"/>
                          <w:b/>
                          <w:szCs w:val="24"/>
                        </w:rPr>
                        <w:t>)</w:t>
                      </w:r>
                      <w:r w:rsidR="00617EE0" w:rsidRPr="000F084F">
                        <w:rPr>
                          <w:rFonts w:cs="Arial"/>
                          <w:b/>
                          <w:szCs w:val="24"/>
                        </w:rPr>
                        <w:t xml:space="preserve"> &amp; </w:t>
                      </w:r>
                      <w:r w:rsidR="005D2EB9">
                        <w:rPr>
                          <w:rFonts w:cs="Arial"/>
                          <w:b/>
                          <w:szCs w:val="24"/>
                        </w:rPr>
                        <w:t>G</w:t>
                      </w:r>
                      <w:r w:rsidR="00617EE0" w:rsidRPr="000F084F">
                        <w:rPr>
                          <w:rFonts w:cs="Arial"/>
                          <w:b/>
                          <w:szCs w:val="24"/>
                        </w:rPr>
                        <w:t xml:space="preserve">overning </w:t>
                      </w:r>
                      <w:r w:rsidR="005D2EB9">
                        <w:rPr>
                          <w:rFonts w:cs="Arial"/>
                          <w:b/>
                          <w:szCs w:val="24"/>
                        </w:rPr>
                        <w:t>B</w:t>
                      </w:r>
                      <w:r w:rsidR="00617EE0" w:rsidRPr="000F084F">
                        <w:rPr>
                          <w:rFonts w:cs="Arial"/>
                          <w:b/>
                          <w:szCs w:val="24"/>
                        </w:rPr>
                        <w:t>oard</w:t>
                      </w:r>
                      <w:r w:rsidR="00D13DE0" w:rsidRPr="000F084F">
                        <w:rPr>
                          <w:rFonts w:cs="Arial"/>
                          <w:b/>
                          <w:szCs w:val="24"/>
                        </w:rPr>
                        <w:t xml:space="preserve"> (GB)</w:t>
                      </w:r>
                      <w:r w:rsidR="00617EE0" w:rsidRPr="000F084F">
                        <w:rPr>
                          <w:rFonts w:cs="Arial"/>
                          <w:bCs/>
                          <w:szCs w:val="24"/>
                        </w:rPr>
                        <w:t xml:space="preserve"> </w:t>
                      </w:r>
                      <w:r w:rsidRPr="000F084F">
                        <w:rPr>
                          <w:rFonts w:cs="Arial"/>
                          <w:b/>
                          <w:szCs w:val="24"/>
                          <w:u w:val="single"/>
                        </w:rPr>
                        <w:t>without delay</w:t>
                      </w:r>
                    </w:p>
                    <w:p w14:paraId="0A2CE0A0" w14:textId="77777777" w:rsidR="00C11D68" w:rsidRDefault="00C11D68" w:rsidP="00C16E3C">
                      <w:pPr>
                        <w:shd w:val="clear" w:color="auto" w:fill="DBE5F1" w:themeFill="accent1" w:themeFillTint="33"/>
                      </w:pPr>
                    </w:p>
                    <w:p w14:paraId="76B22234" w14:textId="77777777" w:rsidR="00C11D68" w:rsidRDefault="00C11D68" w:rsidP="00C11D68"/>
                    <w:p w14:paraId="2AD71B0E" w14:textId="77777777" w:rsidR="00C11D68" w:rsidRDefault="00C11D68" w:rsidP="00C11D68">
                      <w:r>
                        <w:t xml:space="preserve">The information must be sent to aprents </w:t>
                      </w:r>
                    </w:p>
                  </w:txbxContent>
                </v:textbox>
              </v:shape>
            </w:pict>
          </mc:Fallback>
        </mc:AlternateContent>
      </w:r>
      <w:r w:rsidR="0013743E" w:rsidRPr="004219E6">
        <w:rPr>
          <w:rFonts w:asciiTheme="minorHAnsi" w:hAnsiTheme="minorHAnsi"/>
          <w:b/>
          <w:bCs/>
          <w:sz w:val="28"/>
          <w:szCs w:val="28"/>
        </w:rPr>
        <w:tab/>
      </w:r>
    </w:p>
    <w:p w14:paraId="6565F6C7" w14:textId="726E3E87" w:rsidR="00C11D68" w:rsidRDefault="00C11D68" w:rsidP="004120A1"/>
    <w:p w14:paraId="13B90A96" w14:textId="1653BCD9" w:rsidR="00C11D68" w:rsidRPr="006F5BB0" w:rsidRDefault="000D6B87" w:rsidP="00C11D68">
      <w:pPr>
        <w:rPr>
          <w:b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477504" behindDoc="0" locked="0" layoutInCell="1" allowOverlap="1" wp14:anchorId="7E6577DC" wp14:editId="628538AA">
                <wp:simplePos x="0" y="0"/>
                <wp:positionH relativeFrom="column">
                  <wp:posOffset>56515</wp:posOffset>
                </wp:positionH>
                <wp:positionV relativeFrom="paragraph">
                  <wp:posOffset>260985</wp:posOffset>
                </wp:positionV>
                <wp:extent cx="6432550" cy="476250"/>
                <wp:effectExtent l="0" t="0" r="25400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0" cy="4762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17853C" w14:textId="7C550E47" w:rsidR="00CA0A24" w:rsidRPr="000F084F" w:rsidRDefault="00CA0A24" w:rsidP="00CA0A24">
                            <w:pPr>
                              <w:pStyle w:val="NoSpacing"/>
                              <w:shd w:val="clear" w:color="auto" w:fill="DBE5F1" w:themeFill="accent1" w:themeFillTint="33"/>
                              <w:jc w:val="center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>HT to send EP1</w:t>
                            </w:r>
                            <w:r w:rsidR="000551C1">
                              <w:rPr>
                                <w:rFonts w:cs="Arial"/>
                                <w:bCs/>
                                <w:szCs w:val="24"/>
                              </w:rPr>
                              <w:t>(evidence pack)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to LA (Exclusion Team), GB, parents</w:t>
                            </w:r>
                            <w:r w:rsidR="00CB1983">
                              <w:rPr>
                                <w:rFonts w:cs="Arial"/>
                                <w:bCs/>
                                <w:szCs w:val="24"/>
                              </w:rPr>
                              <w:t>,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</w:t>
                            </w:r>
                            <w:r w:rsidR="00CB1983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social worker, virtual school, 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and other parties 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  <w:u w:val="single"/>
                              </w:rPr>
                              <w:t>at least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5 school days in advance of the planned </w:t>
                            </w:r>
                            <w:r w:rsidR="00F41013">
                              <w:rPr>
                                <w:rFonts w:cs="Arial"/>
                                <w:bCs/>
                                <w:szCs w:val="24"/>
                              </w:rPr>
                              <w:t>GD</w:t>
                            </w:r>
                            <w:r w:rsidR="0016116A">
                              <w:rPr>
                                <w:rFonts w:cs="Arial"/>
                                <w:bCs/>
                                <w:szCs w:val="24"/>
                              </w:rPr>
                              <w:t>M.</w:t>
                            </w:r>
                          </w:p>
                          <w:p w14:paraId="6C898F7C" w14:textId="77777777" w:rsidR="00C11D68" w:rsidRPr="00617EE0" w:rsidRDefault="00C11D68" w:rsidP="00C16E3C">
                            <w:pPr>
                              <w:shd w:val="clear" w:color="auto" w:fill="DBE5F1" w:themeFill="accent1" w:themeFillTint="33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</w:p>
                          <w:p w14:paraId="74527F54" w14:textId="77777777" w:rsidR="00C11D68" w:rsidRPr="00617EE0" w:rsidRDefault="00C11D68" w:rsidP="00C11D68">
                            <w:pPr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r w:rsidRPr="00617EE0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The information must be sent to aprents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577DC" id="_x0000_s1028" type="#_x0000_t202" style="position:absolute;margin-left:4.45pt;margin-top:20.55pt;width:506.5pt;height:37.5pt;z-index:25147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" fillcolor="#dbe5f1 [660]" strokecolor="#1f497d [3215]" strokeweight="1pt">
                <v:textbox>
                  <w:txbxContent>
                    <w:p w14:paraId="5717853C" w14:textId="7C550E47" w:rsidR="00CA0A24" w:rsidRPr="000F084F" w:rsidRDefault="00CA0A24" w:rsidP="00CA0A24">
                      <w:pPr>
                        <w:pStyle w:val="NoSpacing"/>
                        <w:shd w:val="clear" w:color="auto" w:fill="DBE5F1" w:themeFill="accent1" w:themeFillTint="33"/>
                        <w:jc w:val="center"/>
                        <w:rPr>
                          <w:rFonts w:cs="Arial"/>
                          <w:bCs/>
                          <w:szCs w:val="24"/>
                        </w:rPr>
                      </w:pPr>
                      <w:r w:rsidRPr="000F084F">
                        <w:rPr>
                          <w:rFonts w:cs="Arial"/>
                          <w:bCs/>
                          <w:szCs w:val="24"/>
                        </w:rPr>
                        <w:t>HT to send EP1</w:t>
                      </w:r>
                      <w:r w:rsidR="000551C1">
                        <w:rPr>
                          <w:rFonts w:cs="Arial"/>
                          <w:bCs/>
                          <w:szCs w:val="24"/>
                        </w:rPr>
                        <w:t>(evidence pack)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 to LA (Exclusion Team), GB, parents</w:t>
                      </w:r>
                      <w:r w:rsidR="00CB1983">
                        <w:rPr>
                          <w:rFonts w:cs="Arial"/>
                          <w:bCs/>
                          <w:szCs w:val="24"/>
                        </w:rPr>
                        <w:t>,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 </w:t>
                      </w:r>
                      <w:r w:rsidR="00CB1983">
                        <w:rPr>
                          <w:rFonts w:cs="Arial"/>
                          <w:bCs/>
                          <w:szCs w:val="24"/>
                        </w:rPr>
                        <w:t xml:space="preserve">social worker, virtual school, 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and other parties </w:t>
                      </w:r>
                      <w:r w:rsidRPr="000F084F">
                        <w:rPr>
                          <w:rFonts w:cs="Arial"/>
                          <w:bCs/>
                          <w:szCs w:val="24"/>
                          <w:u w:val="single"/>
                        </w:rPr>
                        <w:t>at least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 5 school days in advance of the planned </w:t>
                      </w:r>
                      <w:r w:rsidR="00F41013">
                        <w:rPr>
                          <w:rFonts w:cs="Arial"/>
                          <w:bCs/>
                          <w:szCs w:val="24"/>
                        </w:rPr>
                        <w:t>GD</w:t>
                      </w:r>
                      <w:r w:rsidR="0016116A">
                        <w:rPr>
                          <w:rFonts w:cs="Arial"/>
                          <w:bCs/>
                          <w:szCs w:val="24"/>
                        </w:rPr>
                        <w:t>M.</w:t>
                      </w:r>
                    </w:p>
                    <w:p w14:paraId="6C898F7C" w14:textId="77777777" w:rsidR="00C11D68" w:rsidRPr="00617EE0" w:rsidRDefault="00C11D68" w:rsidP="00C16E3C">
                      <w:pPr>
                        <w:shd w:val="clear" w:color="auto" w:fill="DBE5F1" w:themeFill="accent1" w:themeFillTint="33"/>
                        <w:rPr>
                          <w:rFonts w:asciiTheme="minorHAnsi" w:hAnsiTheme="minorHAnsi"/>
                          <w:sz w:val="22"/>
                        </w:rPr>
                      </w:pPr>
                    </w:p>
                    <w:p w14:paraId="74527F54" w14:textId="77777777" w:rsidR="00C11D68" w:rsidRPr="00617EE0" w:rsidRDefault="00C11D68" w:rsidP="00C11D68">
                      <w:pPr>
                        <w:rPr>
                          <w:rFonts w:asciiTheme="minorHAnsi" w:hAnsiTheme="minorHAnsi"/>
                          <w:sz w:val="22"/>
                        </w:rPr>
                      </w:pPr>
                      <w:r w:rsidRPr="00617EE0">
                        <w:rPr>
                          <w:rFonts w:asciiTheme="minorHAnsi" w:hAnsiTheme="minorHAnsi"/>
                          <w:sz w:val="22"/>
                        </w:rPr>
                        <w:t xml:space="preserve">The information must be sent to aprents </w:t>
                      </w:r>
                    </w:p>
                  </w:txbxContent>
                </v:textbox>
              </v:shape>
            </w:pict>
          </mc:Fallback>
        </mc:AlternateContent>
      </w:r>
    </w:p>
    <w:p w14:paraId="3CD7CB3F" w14:textId="20F94834" w:rsidR="00F13D19" w:rsidRDefault="00F13D19"/>
    <w:p w14:paraId="3D9D16EA" w14:textId="44120294" w:rsidR="00180313" w:rsidRDefault="009D054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504128" behindDoc="0" locked="0" layoutInCell="1" allowOverlap="1" wp14:anchorId="199D8CD3" wp14:editId="647EF539">
                <wp:simplePos x="0" y="0"/>
                <wp:positionH relativeFrom="margin">
                  <wp:posOffset>-216535</wp:posOffset>
                </wp:positionH>
                <wp:positionV relativeFrom="paragraph">
                  <wp:posOffset>146685</wp:posOffset>
                </wp:positionV>
                <wp:extent cx="6940550" cy="1892300"/>
                <wp:effectExtent l="0" t="0" r="12700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0550" cy="1892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274E9" w14:textId="5CA407F0" w:rsidR="008A56ED" w:rsidRDefault="00617EE0" w:rsidP="00C16E3C">
                            <w:pPr>
                              <w:pStyle w:val="NoSpacing"/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The following people must be invited to the </w:t>
                            </w:r>
                            <w:r w:rsidR="00E52F90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Governor’s </w:t>
                            </w:r>
                            <w:r w:rsidR="00C809F9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Disciplinary </w:t>
                            </w:r>
                            <w:r w:rsidR="0016116A">
                              <w:rPr>
                                <w:rFonts w:cs="Arial"/>
                                <w:bCs/>
                                <w:szCs w:val="24"/>
                              </w:rPr>
                              <w:t>Meeting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>:</w:t>
                            </w:r>
                          </w:p>
                          <w:p w14:paraId="545CC8ED" w14:textId="77777777" w:rsidR="00FF25EB" w:rsidRPr="008A56ED" w:rsidRDefault="00FF25EB" w:rsidP="00C16E3C">
                            <w:pPr>
                              <w:pStyle w:val="NoSpacing"/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1164E97" w14:textId="3B06D6CB" w:rsidR="00617EE0" w:rsidRDefault="00617EE0" w:rsidP="00C16E3C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>Parent/carer</w:t>
                            </w:r>
                            <w:r w:rsidR="00826C89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or those with parental responsibility</w:t>
                            </w:r>
                          </w:p>
                          <w:p w14:paraId="106AF55A" w14:textId="7B8B4765" w:rsidR="002B37CC" w:rsidRDefault="002B37CC" w:rsidP="00C16E3C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Social </w:t>
                            </w:r>
                            <w:r w:rsidR="00BA718B">
                              <w:rPr>
                                <w:rFonts w:cs="Arial"/>
                                <w:bCs/>
                                <w:szCs w:val="24"/>
                              </w:rPr>
                              <w:t>W</w:t>
                            </w:r>
                            <w:r>
                              <w:rPr>
                                <w:rFonts w:cs="Arial"/>
                                <w:bCs/>
                                <w:szCs w:val="24"/>
                              </w:rPr>
                              <w:t>orker if the pupil has one allocated</w:t>
                            </w:r>
                            <w:r w:rsidR="009B345D">
                              <w:rPr>
                                <w:rFonts w:cs="Arial"/>
                                <w:bCs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</w:t>
                            </w:r>
                          </w:p>
                          <w:p w14:paraId="6948A7F9" w14:textId="18D1D74F" w:rsidR="002B37CC" w:rsidRPr="000F084F" w:rsidRDefault="002B37CC" w:rsidP="00C16E3C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Virtual </w:t>
                            </w:r>
                            <w:r w:rsidR="00BA718B">
                              <w:rPr>
                                <w:rFonts w:cs="Arial"/>
                                <w:bCs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chool </w:t>
                            </w:r>
                            <w:r w:rsidR="00BA718B">
                              <w:rPr>
                                <w:rFonts w:cs="Arial"/>
                                <w:bCs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ead if the pupil is a Looked After Child </w:t>
                            </w:r>
                          </w:p>
                          <w:p w14:paraId="2FD1DB7C" w14:textId="77C352E8" w:rsidR="00617EE0" w:rsidRPr="005D2EB9" w:rsidRDefault="00617EE0" w:rsidP="00C16E3C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Headteacher </w:t>
                            </w:r>
                            <w:r w:rsidR="00D13DE0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or representative who took the decision to permanently exclude</w:t>
                            </w:r>
                            <w:r w:rsidR="009B345D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.</w:t>
                            </w:r>
                          </w:p>
                          <w:p w14:paraId="20DDFBB7" w14:textId="7D8C80CE" w:rsidR="00617EE0" w:rsidRPr="005D2EB9" w:rsidRDefault="00617EE0" w:rsidP="00C16E3C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LA rep</w:t>
                            </w:r>
                            <w:r w:rsidR="00FC45EC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resentative</w:t>
                            </w:r>
                            <w:r w:rsidR="006B1729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</w:t>
                            </w:r>
                            <w:r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- maintained school/PRU. </w:t>
                            </w:r>
                            <w:r w:rsidRPr="005D2EB9">
                              <w:rPr>
                                <w:rFonts w:cs="Arial"/>
                                <w:b/>
                                <w:szCs w:val="24"/>
                              </w:rPr>
                              <w:t>Note:</w:t>
                            </w:r>
                            <w:r w:rsidR="003E6D1B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If a school is an </w:t>
                            </w:r>
                            <w:r w:rsidR="009B345D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academy, </w:t>
                            </w:r>
                            <w:r w:rsidR="005D2EB9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the GB</w:t>
                            </w:r>
                            <w:r w:rsidR="009B345D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can request </w:t>
                            </w:r>
                            <w:r w:rsidR="003E6D1B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a</w:t>
                            </w:r>
                            <w:r w:rsidR="00B02DD6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n</w:t>
                            </w:r>
                            <w:r w:rsidR="003E6D1B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LA</w:t>
                            </w:r>
                            <w:r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rep</w:t>
                            </w:r>
                            <w:r w:rsidR="009B345D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</w:t>
                            </w:r>
                            <w:r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attend the </w:t>
                            </w:r>
                            <w:r w:rsidR="006B1729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meeting</w:t>
                            </w:r>
                            <w:r w:rsidR="009B345D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. This request will need to be made </w:t>
                            </w:r>
                            <w:r w:rsidR="005D2EB9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without delay </w:t>
                            </w:r>
                            <w:r w:rsidR="009B345D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to allow time for allocating staff.</w:t>
                            </w:r>
                            <w:r w:rsidR="00B02DD6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</w:t>
                            </w:r>
                          </w:p>
                          <w:p w14:paraId="46E2450C" w14:textId="3564D16F" w:rsidR="000F60F7" w:rsidRPr="000F084F" w:rsidRDefault="000F60F7" w:rsidP="00C16E3C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>An interpreter if requested by family</w:t>
                            </w:r>
                            <w:r w:rsidR="009B345D">
                              <w:rPr>
                                <w:rFonts w:cs="Arial"/>
                                <w:bCs/>
                                <w:szCs w:val="24"/>
                              </w:rPr>
                              <w:t>.</w:t>
                            </w:r>
                          </w:p>
                          <w:p w14:paraId="7F0E62E2" w14:textId="77777777" w:rsidR="00617EE0" w:rsidRPr="006F5BB0" w:rsidRDefault="00617EE0" w:rsidP="00617EE0">
                            <w:pPr>
                              <w:pStyle w:val="NoSpacing"/>
                              <w:rPr>
                                <w:rFonts w:asciiTheme="minorHAnsi" w:hAnsiTheme="minorHAnsi"/>
                                <w:b/>
                                <w:sz w:val="22"/>
                              </w:rPr>
                            </w:pPr>
                          </w:p>
                          <w:p w14:paraId="65F47C46" w14:textId="77777777" w:rsidR="00617EE0" w:rsidRPr="00617EE0" w:rsidRDefault="00617EE0" w:rsidP="00617EE0">
                            <w:pPr>
                              <w:pStyle w:val="NoSpacing"/>
                              <w:rPr>
                                <w:rFonts w:asciiTheme="minorHAnsi" w:hAnsiTheme="minorHAnsi"/>
                                <w:b/>
                                <w:sz w:val="22"/>
                              </w:rPr>
                            </w:pPr>
                          </w:p>
                          <w:p w14:paraId="6F507327" w14:textId="77777777" w:rsidR="00617EE0" w:rsidRDefault="00617EE0" w:rsidP="00617EE0"/>
                          <w:p w14:paraId="7C5E8451" w14:textId="77777777" w:rsidR="00617EE0" w:rsidRDefault="00617EE0" w:rsidP="00617EE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D8CD3" id="_x0000_s1029" type="#_x0000_t202" style="position:absolute;margin-left:-17.05pt;margin-top:11.55pt;width:546.5pt;height:149pt;z-index:251504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" fillcolor="#dbe5f1 [660]" strokecolor="#1f497d [3215]" strokeweight="1pt">
                <v:textbox>
                  <w:txbxContent>
                    <w:p w14:paraId="42F274E9" w14:textId="5CA407F0" w:rsidR="008A56ED" w:rsidRDefault="00617EE0" w:rsidP="00C16E3C">
                      <w:pPr>
                        <w:pStyle w:val="NoSpacing"/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</w:rPr>
                      </w:pP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The following people must be invited to the </w:t>
                      </w:r>
                      <w:r w:rsidR="00E52F90">
                        <w:rPr>
                          <w:rFonts w:cs="Arial"/>
                          <w:bCs/>
                          <w:szCs w:val="24"/>
                        </w:rPr>
                        <w:t xml:space="preserve">Governor’s </w:t>
                      </w:r>
                      <w:r w:rsidR="00C809F9" w:rsidRPr="000F084F">
                        <w:rPr>
                          <w:rFonts w:cs="Arial"/>
                          <w:bCs/>
                          <w:szCs w:val="24"/>
                        </w:rPr>
                        <w:t xml:space="preserve">Disciplinary </w:t>
                      </w:r>
                      <w:r w:rsidR="0016116A">
                        <w:rPr>
                          <w:rFonts w:cs="Arial"/>
                          <w:bCs/>
                          <w:szCs w:val="24"/>
                        </w:rPr>
                        <w:t>Meeting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>:</w:t>
                      </w:r>
                    </w:p>
                    <w:p w14:paraId="545CC8ED" w14:textId="77777777" w:rsidR="00FF25EB" w:rsidRPr="008A56ED" w:rsidRDefault="00FF25EB" w:rsidP="00C16E3C">
                      <w:pPr>
                        <w:pStyle w:val="NoSpacing"/>
                        <w:shd w:val="clear" w:color="auto" w:fill="DBE5F1" w:themeFill="accent1" w:themeFillTint="33"/>
                        <w:rPr>
                          <w:rFonts w:cs="Arial"/>
                          <w:bCs/>
                          <w:sz w:val="20"/>
                          <w:szCs w:val="20"/>
                        </w:rPr>
                      </w:pPr>
                    </w:p>
                    <w:p w14:paraId="61164E97" w14:textId="3B06D6CB" w:rsidR="00617EE0" w:rsidRDefault="00617EE0" w:rsidP="00C16E3C">
                      <w:pPr>
                        <w:pStyle w:val="NoSpacing"/>
                        <w:numPr>
                          <w:ilvl w:val="0"/>
                          <w:numId w:val="1"/>
                        </w:numPr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</w:rPr>
                      </w:pPr>
                      <w:r w:rsidRPr="000F084F">
                        <w:rPr>
                          <w:rFonts w:cs="Arial"/>
                          <w:bCs/>
                          <w:szCs w:val="24"/>
                        </w:rPr>
                        <w:t>Parent/carer</w:t>
                      </w:r>
                      <w:r w:rsidR="00826C89" w:rsidRPr="000F084F">
                        <w:rPr>
                          <w:rFonts w:cs="Arial"/>
                          <w:bCs/>
                          <w:szCs w:val="24"/>
                        </w:rPr>
                        <w:t xml:space="preserve"> or those with parental responsibility</w:t>
                      </w:r>
                    </w:p>
                    <w:p w14:paraId="106AF55A" w14:textId="7B8B4765" w:rsidR="002B37CC" w:rsidRDefault="002B37CC" w:rsidP="00C16E3C">
                      <w:pPr>
                        <w:pStyle w:val="NoSpacing"/>
                        <w:numPr>
                          <w:ilvl w:val="0"/>
                          <w:numId w:val="1"/>
                        </w:numPr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</w:rPr>
                      </w:pPr>
                      <w:r>
                        <w:rPr>
                          <w:rFonts w:cs="Arial"/>
                          <w:bCs/>
                          <w:szCs w:val="24"/>
                        </w:rPr>
                        <w:t xml:space="preserve">Social </w:t>
                      </w:r>
                      <w:r w:rsidR="00BA718B">
                        <w:rPr>
                          <w:rFonts w:cs="Arial"/>
                          <w:bCs/>
                          <w:szCs w:val="24"/>
                        </w:rPr>
                        <w:t>W</w:t>
                      </w:r>
                      <w:r>
                        <w:rPr>
                          <w:rFonts w:cs="Arial"/>
                          <w:bCs/>
                          <w:szCs w:val="24"/>
                        </w:rPr>
                        <w:t>orker if the pupil has one allocated</w:t>
                      </w:r>
                      <w:r w:rsidR="009B345D">
                        <w:rPr>
                          <w:rFonts w:cs="Arial"/>
                          <w:bCs/>
                          <w:szCs w:val="24"/>
                        </w:rPr>
                        <w:t>.</w:t>
                      </w:r>
                      <w:r>
                        <w:rPr>
                          <w:rFonts w:cs="Arial"/>
                          <w:bCs/>
                          <w:szCs w:val="24"/>
                        </w:rPr>
                        <w:t xml:space="preserve"> </w:t>
                      </w:r>
                    </w:p>
                    <w:p w14:paraId="6948A7F9" w14:textId="18D1D74F" w:rsidR="002B37CC" w:rsidRPr="000F084F" w:rsidRDefault="002B37CC" w:rsidP="00C16E3C">
                      <w:pPr>
                        <w:pStyle w:val="NoSpacing"/>
                        <w:numPr>
                          <w:ilvl w:val="0"/>
                          <w:numId w:val="1"/>
                        </w:numPr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</w:rPr>
                      </w:pPr>
                      <w:r>
                        <w:rPr>
                          <w:rFonts w:cs="Arial"/>
                          <w:bCs/>
                          <w:szCs w:val="24"/>
                        </w:rPr>
                        <w:t xml:space="preserve">Virtual </w:t>
                      </w:r>
                      <w:r w:rsidR="00BA718B">
                        <w:rPr>
                          <w:rFonts w:cs="Arial"/>
                          <w:bCs/>
                          <w:szCs w:val="24"/>
                        </w:rPr>
                        <w:t>S</w:t>
                      </w:r>
                      <w:r>
                        <w:rPr>
                          <w:rFonts w:cs="Arial"/>
                          <w:bCs/>
                          <w:szCs w:val="24"/>
                        </w:rPr>
                        <w:t xml:space="preserve">chool </w:t>
                      </w:r>
                      <w:r w:rsidR="00BA718B">
                        <w:rPr>
                          <w:rFonts w:cs="Arial"/>
                          <w:bCs/>
                          <w:szCs w:val="24"/>
                        </w:rPr>
                        <w:t>H</w:t>
                      </w:r>
                      <w:r>
                        <w:rPr>
                          <w:rFonts w:cs="Arial"/>
                          <w:bCs/>
                          <w:szCs w:val="24"/>
                        </w:rPr>
                        <w:t xml:space="preserve">ead if the pupil is a Looked After Child </w:t>
                      </w:r>
                    </w:p>
                    <w:p w14:paraId="2FD1DB7C" w14:textId="77C352E8" w:rsidR="00617EE0" w:rsidRPr="005D2EB9" w:rsidRDefault="00617EE0" w:rsidP="00C16E3C">
                      <w:pPr>
                        <w:pStyle w:val="NoSpacing"/>
                        <w:numPr>
                          <w:ilvl w:val="0"/>
                          <w:numId w:val="1"/>
                        </w:numPr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</w:rPr>
                      </w:pPr>
                      <w:r w:rsidRPr="005D2EB9">
                        <w:rPr>
                          <w:rFonts w:cs="Arial"/>
                          <w:bCs/>
                          <w:szCs w:val="24"/>
                        </w:rPr>
                        <w:t xml:space="preserve">Headteacher </w:t>
                      </w:r>
                      <w:r w:rsidR="00D13DE0" w:rsidRPr="005D2EB9">
                        <w:rPr>
                          <w:rFonts w:cs="Arial"/>
                          <w:bCs/>
                          <w:szCs w:val="24"/>
                        </w:rPr>
                        <w:t>or representative who took the decision to permanently exclude</w:t>
                      </w:r>
                      <w:r w:rsidR="009B345D" w:rsidRPr="005D2EB9">
                        <w:rPr>
                          <w:rFonts w:cs="Arial"/>
                          <w:bCs/>
                          <w:szCs w:val="24"/>
                        </w:rPr>
                        <w:t>.</w:t>
                      </w:r>
                    </w:p>
                    <w:p w14:paraId="20DDFBB7" w14:textId="7D8C80CE" w:rsidR="00617EE0" w:rsidRPr="005D2EB9" w:rsidRDefault="00617EE0" w:rsidP="00C16E3C">
                      <w:pPr>
                        <w:pStyle w:val="NoSpacing"/>
                        <w:numPr>
                          <w:ilvl w:val="0"/>
                          <w:numId w:val="1"/>
                        </w:numPr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</w:rPr>
                      </w:pPr>
                      <w:r w:rsidRPr="005D2EB9">
                        <w:rPr>
                          <w:rFonts w:cs="Arial"/>
                          <w:bCs/>
                          <w:szCs w:val="24"/>
                        </w:rPr>
                        <w:t>LA rep</w:t>
                      </w:r>
                      <w:r w:rsidR="00FC45EC" w:rsidRPr="005D2EB9">
                        <w:rPr>
                          <w:rFonts w:cs="Arial"/>
                          <w:bCs/>
                          <w:szCs w:val="24"/>
                        </w:rPr>
                        <w:t>resentative</w:t>
                      </w:r>
                      <w:r w:rsidR="006B1729" w:rsidRPr="005D2EB9">
                        <w:rPr>
                          <w:rFonts w:cs="Arial"/>
                          <w:bCs/>
                          <w:szCs w:val="24"/>
                        </w:rPr>
                        <w:t xml:space="preserve"> </w:t>
                      </w:r>
                      <w:r w:rsidRPr="005D2EB9">
                        <w:rPr>
                          <w:rFonts w:cs="Arial"/>
                          <w:bCs/>
                          <w:szCs w:val="24"/>
                        </w:rPr>
                        <w:t xml:space="preserve">- maintained school/PRU. </w:t>
                      </w:r>
                      <w:r w:rsidRPr="005D2EB9">
                        <w:rPr>
                          <w:rFonts w:cs="Arial"/>
                          <w:b/>
                          <w:szCs w:val="24"/>
                        </w:rPr>
                        <w:t>Note:</w:t>
                      </w:r>
                      <w:r w:rsidR="003E6D1B" w:rsidRPr="005D2EB9">
                        <w:rPr>
                          <w:rFonts w:cs="Arial"/>
                          <w:bCs/>
                          <w:szCs w:val="24"/>
                        </w:rPr>
                        <w:t xml:space="preserve"> If a school is an </w:t>
                      </w:r>
                      <w:r w:rsidR="009B345D" w:rsidRPr="005D2EB9">
                        <w:rPr>
                          <w:rFonts w:cs="Arial"/>
                          <w:bCs/>
                          <w:szCs w:val="24"/>
                        </w:rPr>
                        <w:t xml:space="preserve">academy, </w:t>
                      </w:r>
                      <w:r w:rsidR="005D2EB9" w:rsidRPr="005D2EB9">
                        <w:rPr>
                          <w:rFonts w:cs="Arial"/>
                          <w:bCs/>
                          <w:szCs w:val="24"/>
                        </w:rPr>
                        <w:t>the GB</w:t>
                      </w:r>
                      <w:r w:rsidR="009B345D" w:rsidRPr="005D2EB9">
                        <w:rPr>
                          <w:rFonts w:cs="Arial"/>
                          <w:bCs/>
                          <w:szCs w:val="24"/>
                        </w:rPr>
                        <w:t xml:space="preserve"> can request </w:t>
                      </w:r>
                      <w:r w:rsidR="003E6D1B" w:rsidRPr="005D2EB9">
                        <w:rPr>
                          <w:rFonts w:cs="Arial"/>
                          <w:bCs/>
                          <w:szCs w:val="24"/>
                        </w:rPr>
                        <w:t>a</w:t>
                      </w:r>
                      <w:r w:rsidR="00B02DD6" w:rsidRPr="005D2EB9">
                        <w:rPr>
                          <w:rFonts w:cs="Arial"/>
                          <w:bCs/>
                          <w:szCs w:val="24"/>
                        </w:rPr>
                        <w:t>n</w:t>
                      </w:r>
                      <w:r w:rsidR="003E6D1B" w:rsidRPr="005D2EB9">
                        <w:rPr>
                          <w:rFonts w:cs="Arial"/>
                          <w:bCs/>
                          <w:szCs w:val="24"/>
                        </w:rPr>
                        <w:t xml:space="preserve"> LA</w:t>
                      </w:r>
                      <w:r w:rsidRPr="005D2EB9">
                        <w:rPr>
                          <w:rFonts w:cs="Arial"/>
                          <w:bCs/>
                          <w:szCs w:val="24"/>
                        </w:rPr>
                        <w:t xml:space="preserve"> rep</w:t>
                      </w:r>
                      <w:r w:rsidR="009B345D" w:rsidRPr="005D2EB9">
                        <w:rPr>
                          <w:rFonts w:cs="Arial"/>
                          <w:bCs/>
                          <w:szCs w:val="24"/>
                        </w:rPr>
                        <w:t xml:space="preserve"> </w:t>
                      </w:r>
                      <w:r w:rsidRPr="005D2EB9">
                        <w:rPr>
                          <w:rFonts w:cs="Arial"/>
                          <w:bCs/>
                          <w:szCs w:val="24"/>
                        </w:rPr>
                        <w:t xml:space="preserve">attend the </w:t>
                      </w:r>
                      <w:r w:rsidR="006B1729" w:rsidRPr="005D2EB9">
                        <w:rPr>
                          <w:rFonts w:cs="Arial"/>
                          <w:bCs/>
                          <w:szCs w:val="24"/>
                        </w:rPr>
                        <w:t>meeting</w:t>
                      </w:r>
                      <w:r w:rsidR="009B345D" w:rsidRPr="005D2EB9">
                        <w:rPr>
                          <w:rFonts w:cs="Arial"/>
                          <w:bCs/>
                          <w:szCs w:val="24"/>
                        </w:rPr>
                        <w:t xml:space="preserve">. This request will need to be made </w:t>
                      </w:r>
                      <w:r w:rsidR="005D2EB9" w:rsidRPr="005D2EB9">
                        <w:rPr>
                          <w:rFonts w:cs="Arial"/>
                          <w:bCs/>
                          <w:szCs w:val="24"/>
                        </w:rPr>
                        <w:t xml:space="preserve">without delay </w:t>
                      </w:r>
                      <w:r w:rsidR="009B345D" w:rsidRPr="005D2EB9">
                        <w:rPr>
                          <w:rFonts w:cs="Arial"/>
                          <w:bCs/>
                          <w:szCs w:val="24"/>
                        </w:rPr>
                        <w:t>to allow time for allocating staff.</w:t>
                      </w:r>
                      <w:r w:rsidR="00B02DD6" w:rsidRPr="005D2EB9">
                        <w:rPr>
                          <w:rFonts w:cs="Arial"/>
                          <w:bCs/>
                          <w:szCs w:val="24"/>
                        </w:rPr>
                        <w:t xml:space="preserve"> </w:t>
                      </w:r>
                    </w:p>
                    <w:p w14:paraId="46E2450C" w14:textId="3564D16F" w:rsidR="000F60F7" w:rsidRPr="000F084F" w:rsidRDefault="000F60F7" w:rsidP="00C16E3C">
                      <w:pPr>
                        <w:pStyle w:val="NoSpacing"/>
                        <w:numPr>
                          <w:ilvl w:val="0"/>
                          <w:numId w:val="1"/>
                        </w:numPr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</w:rPr>
                      </w:pPr>
                      <w:r w:rsidRPr="000F084F">
                        <w:rPr>
                          <w:rFonts w:cs="Arial"/>
                          <w:bCs/>
                          <w:szCs w:val="24"/>
                        </w:rPr>
                        <w:t>An interpreter if requested by family</w:t>
                      </w:r>
                      <w:r w:rsidR="009B345D">
                        <w:rPr>
                          <w:rFonts w:cs="Arial"/>
                          <w:bCs/>
                          <w:szCs w:val="24"/>
                        </w:rPr>
                        <w:t>.</w:t>
                      </w:r>
                    </w:p>
                    <w:p w14:paraId="7F0E62E2" w14:textId="77777777" w:rsidR="00617EE0" w:rsidRPr="006F5BB0" w:rsidRDefault="00617EE0" w:rsidP="00617EE0">
                      <w:pPr>
                        <w:pStyle w:val="NoSpacing"/>
                        <w:rPr>
                          <w:rFonts w:asciiTheme="minorHAnsi" w:hAnsiTheme="minorHAnsi"/>
                          <w:b/>
                          <w:sz w:val="22"/>
                        </w:rPr>
                      </w:pPr>
                    </w:p>
                    <w:p w14:paraId="65F47C46" w14:textId="77777777" w:rsidR="00617EE0" w:rsidRPr="00617EE0" w:rsidRDefault="00617EE0" w:rsidP="00617EE0">
                      <w:pPr>
                        <w:pStyle w:val="NoSpacing"/>
                        <w:rPr>
                          <w:rFonts w:asciiTheme="minorHAnsi" w:hAnsiTheme="minorHAnsi"/>
                          <w:b/>
                          <w:sz w:val="22"/>
                        </w:rPr>
                      </w:pPr>
                    </w:p>
                    <w:p w14:paraId="6F507327" w14:textId="77777777" w:rsidR="00617EE0" w:rsidRDefault="00617EE0" w:rsidP="00617EE0"/>
                    <w:p w14:paraId="7C5E8451" w14:textId="77777777" w:rsidR="00617EE0" w:rsidRDefault="00617EE0" w:rsidP="00617EE0"/>
                  </w:txbxContent>
                </v:textbox>
                <w10:wrap anchorx="margin"/>
              </v:shape>
            </w:pict>
          </mc:Fallback>
        </mc:AlternateContent>
      </w:r>
    </w:p>
    <w:p w14:paraId="4E84DF7B" w14:textId="530028E4" w:rsidR="00180313" w:rsidRDefault="00180313"/>
    <w:p w14:paraId="5A7E4EAB" w14:textId="7C868DF0" w:rsidR="00180313" w:rsidRDefault="00180313"/>
    <w:p w14:paraId="3A9CDFEC" w14:textId="346D39DC" w:rsidR="00180313" w:rsidRDefault="00180313"/>
    <w:p w14:paraId="2F47267E" w14:textId="7FF85D07" w:rsidR="00180313" w:rsidRDefault="00180313"/>
    <w:p w14:paraId="579C8DBB" w14:textId="3882BFD2" w:rsidR="00180313" w:rsidRPr="006F5BB0" w:rsidRDefault="00180313">
      <w:pPr>
        <w:rPr>
          <w:b/>
        </w:rPr>
      </w:pPr>
    </w:p>
    <w:p w14:paraId="62050734" w14:textId="0B05A46C" w:rsidR="00180313" w:rsidRPr="00956B66" w:rsidRDefault="00FF25EB">
      <w:pPr>
        <w:rPr>
          <w:b/>
          <w:sz w:val="16"/>
          <w:szCs w:val="1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527680" behindDoc="0" locked="0" layoutInCell="1" allowOverlap="1" wp14:anchorId="7AA4D4C9" wp14:editId="1E6414BE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6496050" cy="647700"/>
                <wp:effectExtent l="0" t="0" r="19050" b="1905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050" cy="6477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F1AF7" w14:textId="0F7F9AF8" w:rsidR="00956B66" w:rsidRPr="000F084F" w:rsidRDefault="00956B66" w:rsidP="00171196">
                            <w:pPr>
                              <w:pStyle w:val="NoSpacing"/>
                              <w:shd w:val="clear" w:color="auto" w:fill="DBE5F1" w:themeFill="accent1" w:themeFillTint="33"/>
                              <w:jc w:val="center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Letter sent </w:t>
                            </w:r>
                            <w:r w:rsidR="00F41013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by 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the </w:t>
                            </w:r>
                            <w:r w:rsidR="00EE3BBA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>c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lerk to </w:t>
                            </w:r>
                            <w:r w:rsidR="00C542CF">
                              <w:rPr>
                                <w:rFonts w:cs="Arial"/>
                                <w:bCs/>
                                <w:szCs w:val="24"/>
                              </w:rPr>
                              <w:t>the GB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to parents and LA Exclusions Team (and the LA where the pupil resides if a different authority) and any other relevant parties, informing of the outcome</w:t>
                            </w:r>
                            <w:r w:rsidR="00171196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from the </w:t>
                            </w:r>
                            <w:r w:rsidR="006023AB">
                              <w:rPr>
                                <w:rFonts w:cs="Arial"/>
                                <w:bCs/>
                                <w:szCs w:val="24"/>
                              </w:rPr>
                              <w:t>G</w:t>
                            </w:r>
                            <w:r w:rsidR="00F41013">
                              <w:rPr>
                                <w:rFonts w:cs="Arial"/>
                                <w:bCs/>
                                <w:szCs w:val="24"/>
                              </w:rPr>
                              <w:t>D</w:t>
                            </w:r>
                            <w:r w:rsidR="0016116A">
                              <w:rPr>
                                <w:rFonts w:cs="Arial"/>
                                <w:bCs/>
                                <w:szCs w:val="24"/>
                              </w:rPr>
                              <w:t>M</w:t>
                            </w:r>
                            <w:r w:rsidR="00171196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>, outlining the</w:t>
                            </w:r>
                            <w:r w:rsidR="00F41013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reasons for the</w:t>
                            </w:r>
                            <w:r w:rsidR="00171196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</w:t>
                            </w:r>
                            <w:r w:rsidR="00C542CF">
                              <w:rPr>
                                <w:rFonts w:cs="Arial"/>
                                <w:bCs/>
                                <w:szCs w:val="24"/>
                              </w:rPr>
                              <w:t>GB</w:t>
                            </w:r>
                            <w:r w:rsidR="00BD6995">
                              <w:rPr>
                                <w:rFonts w:cs="Arial"/>
                                <w:bCs/>
                                <w:szCs w:val="24"/>
                              </w:rPr>
                              <w:t>’</w:t>
                            </w:r>
                            <w:r w:rsidR="00171196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>s decision</w:t>
                            </w:r>
                            <w:r w:rsidR="009B345D">
                              <w:rPr>
                                <w:rFonts w:cs="Arial"/>
                                <w:bCs/>
                                <w:szCs w:val="24"/>
                              </w:rPr>
                              <w:t>.</w:t>
                            </w:r>
                          </w:p>
                          <w:p w14:paraId="05DA40AA" w14:textId="77777777" w:rsidR="00956B66" w:rsidRPr="006F5BB0" w:rsidRDefault="00956B66" w:rsidP="00956B66">
                            <w:pPr>
                              <w:pStyle w:val="NoSpacing"/>
                              <w:rPr>
                                <w:rFonts w:asciiTheme="minorHAnsi" w:hAnsiTheme="minorHAnsi"/>
                                <w:b/>
                                <w:sz w:val="22"/>
                              </w:rPr>
                            </w:pPr>
                          </w:p>
                          <w:p w14:paraId="20EF5F73" w14:textId="77777777" w:rsidR="00956B66" w:rsidRPr="00617EE0" w:rsidRDefault="00956B66" w:rsidP="00956B66">
                            <w:pPr>
                              <w:pStyle w:val="NoSpacing"/>
                              <w:rPr>
                                <w:rFonts w:asciiTheme="minorHAnsi" w:hAnsiTheme="minorHAnsi"/>
                                <w:b/>
                                <w:sz w:val="22"/>
                              </w:rPr>
                            </w:pPr>
                          </w:p>
                          <w:p w14:paraId="1A2D8044" w14:textId="77777777" w:rsidR="00956B66" w:rsidRDefault="00956B66" w:rsidP="00956B66"/>
                          <w:p w14:paraId="5E9E811A" w14:textId="77777777" w:rsidR="00956B66" w:rsidRDefault="00956B66" w:rsidP="00956B6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4D4C9" id="_x0000_s1030" type="#_x0000_t202" style="position:absolute;margin-left:460.3pt;margin-top:11.35pt;width:511.5pt;height:51pt;z-index:251527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" fillcolor="#dbe5f1 [660]" strokecolor="#1f497d [3215]" strokeweight="1pt">
                <v:textbox>
                  <w:txbxContent>
                    <w:p w14:paraId="2F9F1AF7" w14:textId="0F7F9AF8" w:rsidR="00956B66" w:rsidRPr="000F084F" w:rsidRDefault="00956B66" w:rsidP="00171196">
                      <w:pPr>
                        <w:pStyle w:val="NoSpacing"/>
                        <w:shd w:val="clear" w:color="auto" w:fill="DBE5F1" w:themeFill="accent1" w:themeFillTint="33"/>
                        <w:jc w:val="center"/>
                        <w:rPr>
                          <w:rFonts w:cs="Arial"/>
                          <w:bCs/>
                          <w:szCs w:val="24"/>
                        </w:rPr>
                      </w:pP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Letter sent </w:t>
                      </w:r>
                      <w:r w:rsidR="00F41013">
                        <w:rPr>
                          <w:rFonts w:cs="Arial"/>
                          <w:bCs/>
                          <w:szCs w:val="24"/>
                        </w:rPr>
                        <w:t xml:space="preserve">by 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the </w:t>
                      </w:r>
                      <w:r w:rsidR="00EE3BBA" w:rsidRPr="000F084F">
                        <w:rPr>
                          <w:rFonts w:cs="Arial"/>
                          <w:bCs/>
                          <w:szCs w:val="24"/>
                        </w:rPr>
                        <w:t>c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lerk to </w:t>
                      </w:r>
                      <w:r w:rsidR="00C542CF">
                        <w:rPr>
                          <w:rFonts w:cs="Arial"/>
                          <w:bCs/>
                          <w:szCs w:val="24"/>
                        </w:rPr>
                        <w:t>the GB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 to parents and LA Exclusions Team (and the LA where the pupil resides if a different authority) and any other relevant parties, informing of the outcome</w:t>
                      </w:r>
                      <w:r w:rsidR="00171196" w:rsidRPr="000F084F">
                        <w:rPr>
                          <w:rFonts w:cs="Arial"/>
                          <w:bCs/>
                          <w:szCs w:val="24"/>
                        </w:rPr>
                        <w:t xml:space="preserve"> from the </w:t>
                      </w:r>
                      <w:r w:rsidR="006023AB">
                        <w:rPr>
                          <w:rFonts w:cs="Arial"/>
                          <w:bCs/>
                          <w:szCs w:val="24"/>
                        </w:rPr>
                        <w:t>G</w:t>
                      </w:r>
                      <w:r w:rsidR="00F41013">
                        <w:rPr>
                          <w:rFonts w:cs="Arial"/>
                          <w:bCs/>
                          <w:szCs w:val="24"/>
                        </w:rPr>
                        <w:t>D</w:t>
                      </w:r>
                      <w:r w:rsidR="0016116A">
                        <w:rPr>
                          <w:rFonts w:cs="Arial"/>
                          <w:bCs/>
                          <w:szCs w:val="24"/>
                        </w:rPr>
                        <w:t>M</w:t>
                      </w:r>
                      <w:r w:rsidR="00171196" w:rsidRPr="000F084F">
                        <w:rPr>
                          <w:rFonts w:cs="Arial"/>
                          <w:bCs/>
                          <w:szCs w:val="24"/>
                        </w:rPr>
                        <w:t>, outlining the</w:t>
                      </w:r>
                      <w:r w:rsidR="00F41013">
                        <w:rPr>
                          <w:rFonts w:cs="Arial"/>
                          <w:bCs/>
                          <w:szCs w:val="24"/>
                        </w:rPr>
                        <w:t xml:space="preserve"> reasons for the</w:t>
                      </w:r>
                      <w:r w:rsidR="00171196" w:rsidRPr="000F084F">
                        <w:rPr>
                          <w:rFonts w:cs="Arial"/>
                          <w:bCs/>
                          <w:szCs w:val="24"/>
                        </w:rPr>
                        <w:t xml:space="preserve"> </w:t>
                      </w:r>
                      <w:r w:rsidR="00C542CF">
                        <w:rPr>
                          <w:rFonts w:cs="Arial"/>
                          <w:bCs/>
                          <w:szCs w:val="24"/>
                        </w:rPr>
                        <w:t>GB</w:t>
                      </w:r>
                      <w:r w:rsidR="00BD6995">
                        <w:rPr>
                          <w:rFonts w:cs="Arial"/>
                          <w:bCs/>
                          <w:szCs w:val="24"/>
                        </w:rPr>
                        <w:t>’</w:t>
                      </w:r>
                      <w:r w:rsidR="00171196" w:rsidRPr="000F084F">
                        <w:rPr>
                          <w:rFonts w:cs="Arial"/>
                          <w:bCs/>
                          <w:szCs w:val="24"/>
                        </w:rPr>
                        <w:t>s decision</w:t>
                      </w:r>
                      <w:r w:rsidR="009B345D">
                        <w:rPr>
                          <w:rFonts w:cs="Arial"/>
                          <w:bCs/>
                          <w:szCs w:val="24"/>
                        </w:rPr>
                        <w:t>.</w:t>
                      </w:r>
                    </w:p>
                    <w:p w14:paraId="05DA40AA" w14:textId="77777777" w:rsidR="00956B66" w:rsidRPr="006F5BB0" w:rsidRDefault="00956B66" w:rsidP="00956B66">
                      <w:pPr>
                        <w:pStyle w:val="NoSpacing"/>
                        <w:rPr>
                          <w:rFonts w:asciiTheme="minorHAnsi" w:hAnsiTheme="minorHAnsi"/>
                          <w:b/>
                          <w:sz w:val="22"/>
                        </w:rPr>
                      </w:pPr>
                    </w:p>
                    <w:p w14:paraId="20EF5F73" w14:textId="77777777" w:rsidR="00956B66" w:rsidRPr="00617EE0" w:rsidRDefault="00956B66" w:rsidP="00956B66">
                      <w:pPr>
                        <w:pStyle w:val="NoSpacing"/>
                        <w:rPr>
                          <w:rFonts w:asciiTheme="minorHAnsi" w:hAnsiTheme="minorHAnsi"/>
                          <w:b/>
                          <w:sz w:val="22"/>
                        </w:rPr>
                      </w:pPr>
                    </w:p>
                    <w:p w14:paraId="1A2D8044" w14:textId="77777777" w:rsidR="00956B66" w:rsidRDefault="00956B66" w:rsidP="00956B66"/>
                    <w:p w14:paraId="5E9E811A" w14:textId="77777777" w:rsidR="00956B66" w:rsidRDefault="00956B66" w:rsidP="00956B66"/>
                  </w:txbxContent>
                </v:textbox>
                <w10:wrap anchorx="margin"/>
              </v:shape>
            </w:pict>
          </mc:Fallback>
        </mc:AlternateContent>
      </w:r>
    </w:p>
    <w:p w14:paraId="47E8882F" w14:textId="6E4C333A" w:rsidR="00956B66" w:rsidRPr="00956B66" w:rsidRDefault="00956B66">
      <w:pPr>
        <w:rPr>
          <w:b/>
          <w:sz w:val="16"/>
          <w:szCs w:val="16"/>
        </w:rPr>
      </w:pPr>
    </w:p>
    <w:p w14:paraId="7EBE045E" w14:textId="35CEDBFD" w:rsidR="00956B66" w:rsidRPr="00956B66" w:rsidRDefault="00956B66">
      <w:pPr>
        <w:rPr>
          <w:b/>
          <w:sz w:val="16"/>
          <w:szCs w:val="16"/>
        </w:rPr>
      </w:pPr>
    </w:p>
    <w:p w14:paraId="3FB6C353" w14:textId="5BDA4C61" w:rsidR="00956B66" w:rsidRPr="00956B66" w:rsidRDefault="00FF25EB">
      <w:pPr>
        <w:rPr>
          <w:b/>
          <w:sz w:val="16"/>
          <w:szCs w:val="16"/>
        </w:rPr>
      </w:pPr>
      <w:r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572736" behindDoc="0" locked="0" layoutInCell="1" allowOverlap="1" wp14:anchorId="79220235" wp14:editId="60B10C6A">
                <wp:simplePos x="0" y="0"/>
                <wp:positionH relativeFrom="margin">
                  <wp:align>left</wp:align>
                </wp:positionH>
                <wp:positionV relativeFrom="paragraph">
                  <wp:posOffset>149860</wp:posOffset>
                </wp:positionV>
                <wp:extent cx="2311400" cy="731010"/>
                <wp:effectExtent l="0" t="0" r="0" b="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400" cy="731010"/>
                          <a:chOff x="1131027" y="1117295"/>
                          <a:chExt cx="17678" cy="3603"/>
                        </a:xfrm>
                      </wpg:grpSpPr>
                      <wps:wsp>
                        <wps:cNvPr id="24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31027" y="1117295"/>
                            <a:ext cx="17678" cy="3603"/>
                          </a:xfrm>
                          <a:prstGeom prst="ellipse">
                            <a:avLst/>
                          </a:prstGeom>
                          <a:solidFill>
                            <a:srgbClr val="33666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34172" y="1117937"/>
                            <a:ext cx="11456" cy="2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8F02B02" w14:textId="3B337794" w:rsidR="00171196" w:rsidRPr="00723F9A" w:rsidRDefault="00171196" w:rsidP="00171196">
                              <w:pPr>
                                <w:spacing w:before="40" w:after="0" w:line="274" w:lineRule="auto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723F9A"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 xml:space="preserve">Parents do not request an </w:t>
                              </w:r>
                              <w:r w:rsidR="009B0F90" w:rsidRPr="00723F9A"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i</w:t>
                              </w:r>
                              <w:r w:rsidRPr="00723F9A"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ndependent review</w:t>
                              </w:r>
                            </w:p>
                          </w:txbxContent>
                        </wps:txbx>
                        <wps:bodyPr rot="0" vert="horz" wrap="square" lIns="36195" tIns="36195" rIns="36195" bIns="36195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220235" id="Group 23" o:spid="_x0000_s1031" style="position:absolute;margin-left:0;margin-top:11.8pt;width:182pt;height:57.55pt;z-index:251572736;mso-position-horizontal:left;mso-position-horizontal-relative:margin" coordorigin="11310,11172" coordsize="17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">
                <v:oval id="Oval 15" o:spid="_x0000_s1032" style="position:absolute;left:11310;top:11172;width:177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" fillcolor="#366" stroked="f" strokecolor="black [0]" strokeweight="0" insetpen="t">
                  <v:shadow color="#ccc"/>
                  <v:textbox inset="2.88pt,2.88pt,2.88pt,2.88pt"/>
                </v:oval>
                <v:shape id="Text Box 16" o:spid="_x0000_s1033" type="#_x0000_t202" style="position:absolute;left:11341;top:11179;width:115;height: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" filled="f" fillcolor="black [0]" stroked="f" strokecolor="black [0]" strokeweight="0" insetpen="t">
                  <v:textbox inset="2.85pt,2.85pt,2.85pt,2.85pt">
                    <w:txbxContent>
                      <w:p w14:paraId="08F02B02" w14:textId="3B337794" w:rsidR="00171196" w:rsidRPr="00723F9A" w:rsidRDefault="00171196" w:rsidP="00171196">
                        <w:pPr>
                          <w:spacing w:before="40" w:after="0" w:line="274" w:lineRule="auto"/>
                          <w:jc w:val="center"/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</w:pPr>
                        <w:r w:rsidRPr="00723F9A"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 xml:space="preserve">Parents do not request an </w:t>
                        </w:r>
                        <w:r w:rsidR="009B0F90" w:rsidRPr="00723F9A"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>i</w:t>
                        </w:r>
                        <w:r w:rsidRPr="00723F9A"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>ndependent review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2B1235A6" wp14:editId="16BE24FD">
                <wp:simplePos x="0" y="0"/>
                <wp:positionH relativeFrom="margin">
                  <wp:posOffset>4121150</wp:posOffset>
                </wp:positionH>
                <wp:positionV relativeFrom="paragraph">
                  <wp:posOffset>111760</wp:posOffset>
                </wp:positionV>
                <wp:extent cx="2330121" cy="729205"/>
                <wp:effectExtent l="0" t="0" r="13335" b="1397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0121" cy="7292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5601B2" w14:textId="62F51EF9" w:rsidR="004A4157" w:rsidRDefault="004A4157" w:rsidP="004A4157">
                            <w:pPr>
                              <w:spacing w:line="240" w:lineRule="auto"/>
                            </w:pPr>
                            <w:r w:rsidRPr="00723F9A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15 school days after receiving notice from the GB, the HT can remove the pupil from roll. This can be done before, if the parents state in writing</w:t>
                            </w:r>
                            <w:r w:rsidRPr="004A4157">
                              <w:rPr>
                                <w:rFonts w:asciiTheme="minorHAnsi" w:hAnsiTheme="minorHAnsi"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4A4157">
                              <w:rPr>
                                <w:rFonts w:asciiTheme="minorHAnsi" w:hAnsiTheme="minorHAnsi"/>
                                <w:bCs/>
                              </w:rPr>
                              <w:t>that</w:t>
                            </w:r>
                            <w:r w:rsidRPr="006F5BB0">
                              <w:rPr>
                                <w:rFonts w:asciiTheme="minorHAnsi" w:hAnsiTheme="minorHAnsi"/>
                                <w:b/>
                              </w:rPr>
                              <w:t xml:space="preserve"> they do not want</w:t>
                            </w: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 xml:space="preserve"> to request</w:t>
                            </w:r>
                            <w:r w:rsidRPr="006F5BB0">
                              <w:rPr>
                                <w:rFonts w:asciiTheme="minorHAnsi" w:hAnsiTheme="minorHAnsi"/>
                                <w:b/>
                              </w:rPr>
                              <w:t xml:space="preserve"> an 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235A6" id="Rectangle 27" o:spid="_x0000_s1034" style="position:absolute;margin-left:324.5pt;margin-top:8.8pt;width:183.45pt;height:57.4pt;z-index:25160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" fillcolor="white [3212]" strokecolor="#243f60 [1604]" strokeweight="2pt">
                <v:textbox>
                  <w:txbxContent>
                    <w:p w14:paraId="095601B2" w14:textId="62F51EF9" w:rsidR="004A4157" w:rsidRDefault="004A4157" w:rsidP="004A4157">
                      <w:pPr>
                        <w:spacing w:line="240" w:lineRule="auto"/>
                      </w:pPr>
                      <w:r w:rsidRPr="00723F9A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15 school days after receiving notice from the GB, the HT can remove the pupil from roll. This can be done before, if the parents state in writing</w:t>
                      </w:r>
                      <w:r w:rsidRPr="004A4157">
                        <w:rPr>
                          <w:rFonts w:asciiTheme="minorHAnsi" w:hAnsiTheme="minorHAnsi"/>
                          <w:bCs/>
                          <w:color w:val="000000" w:themeColor="text1"/>
                        </w:rPr>
                        <w:t xml:space="preserve"> </w:t>
                      </w:r>
                      <w:r w:rsidRPr="004A4157">
                        <w:rPr>
                          <w:rFonts w:asciiTheme="minorHAnsi" w:hAnsiTheme="minorHAnsi"/>
                          <w:bCs/>
                        </w:rPr>
                        <w:t>that</w:t>
                      </w:r>
                      <w:r w:rsidRPr="006F5BB0">
                        <w:rPr>
                          <w:rFonts w:asciiTheme="minorHAnsi" w:hAnsiTheme="minorHAnsi"/>
                          <w:b/>
                        </w:rPr>
                        <w:t xml:space="preserve"> they do not want</w:t>
                      </w:r>
                      <w:r>
                        <w:rPr>
                          <w:rFonts w:asciiTheme="minorHAnsi" w:hAnsiTheme="minorHAnsi"/>
                          <w:b/>
                        </w:rPr>
                        <w:t xml:space="preserve"> to request</w:t>
                      </w:r>
                      <w:r w:rsidRPr="006F5BB0">
                        <w:rPr>
                          <w:rFonts w:asciiTheme="minorHAnsi" w:hAnsiTheme="minorHAnsi"/>
                          <w:b/>
                        </w:rPr>
                        <w:t xml:space="preserve"> an IR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4D6EBA6" w14:textId="18B39089" w:rsidR="00956B66" w:rsidRDefault="00FF25EB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2048" behindDoc="0" locked="0" layoutInCell="1" allowOverlap="1" wp14:anchorId="2E829A3C" wp14:editId="6F0C9CF5">
                <wp:simplePos x="0" y="0"/>
                <wp:positionH relativeFrom="margin">
                  <wp:align>center</wp:align>
                </wp:positionH>
                <wp:positionV relativeFrom="paragraph">
                  <wp:posOffset>250190</wp:posOffset>
                </wp:positionV>
                <wp:extent cx="1753564" cy="5787"/>
                <wp:effectExtent l="0" t="76200" r="18415" b="8953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3564" cy="5787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57291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0;margin-top:19.7pt;width:138.1pt;height:.45pt;flip:y;z-index:25184204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" strokecolor="black [3213]" strokeweight="2pt">
                <v:stroke endarrow="block"/>
                <w10:wrap anchorx="margin"/>
              </v:shape>
            </w:pict>
          </mc:Fallback>
        </mc:AlternateContent>
      </w:r>
    </w:p>
    <w:p w14:paraId="7922D15A" w14:textId="6634BB25" w:rsidR="00956B66" w:rsidRDefault="00FF25EB">
      <w:pPr>
        <w:rPr>
          <w:b/>
          <w:sz w:val="32"/>
          <w:szCs w:val="32"/>
        </w:rPr>
      </w:pPr>
      <w:r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551232" behindDoc="0" locked="0" layoutInCell="1" allowOverlap="1" wp14:anchorId="5ABA3A16" wp14:editId="0FFC77E0">
                <wp:simplePos x="0" y="0"/>
                <wp:positionH relativeFrom="margin">
                  <wp:align>left</wp:align>
                </wp:positionH>
                <wp:positionV relativeFrom="paragraph">
                  <wp:posOffset>283210</wp:posOffset>
                </wp:positionV>
                <wp:extent cx="2311400" cy="817880"/>
                <wp:effectExtent l="0" t="0" r="0" b="127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400" cy="817880"/>
                          <a:chOff x="1131027" y="1117295"/>
                          <a:chExt cx="17678" cy="3710"/>
                        </a:xfrm>
                      </wpg:grpSpPr>
                      <wps:wsp>
                        <wps:cNvPr id="9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31027" y="1117295"/>
                            <a:ext cx="17678" cy="3603"/>
                          </a:xfrm>
                          <a:prstGeom prst="ellipse">
                            <a:avLst/>
                          </a:prstGeom>
                          <a:solidFill>
                            <a:srgbClr val="33666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33683" y="1117654"/>
                            <a:ext cx="12969" cy="3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69C57D6" w14:textId="0F30F896" w:rsidR="00171196" w:rsidRPr="00723F9A" w:rsidRDefault="00171196" w:rsidP="00171196">
                              <w:pPr>
                                <w:spacing w:before="40" w:line="274" w:lineRule="auto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723F9A"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 xml:space="preserve">Parents request an </w:t>
                              </w:r>
                              <w:r w:rsidR="00EE3BBA" w:rsidRPr="00723F9A"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i</w:t>
                              </w:r>
                              <w:r w:rsidRPr="00723F9A"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 xml:space="preserve">ndependent review (IR) of the decision </w:t>
                              </w:r>
                            </w:p>
                          </w:txbxContent>
                        </wps:txbx>
                        <wps:bodyPr rot="0" vert="horz" wrap="square" lIns="36195" tIns="36195" rIns="36195" bIns="36195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BA3A16" id="Group 8" o:spid="_x0000_s1035" style="position:absolute;margin-left:0;margin-top:22.3pt;width:182pt;height:64.4pt;z-index:251551232;mso-position-horizontal:left;mso-position-horizontal-relative:margin" coordorigin="11310,11172" coordsize="176,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">
                <v:oval id="Oval 15" o:spid="_x0000_s1036" style="position:absolute;left:11310;top:11172;width:177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" fillcolor="#366" stroked="f" strokecolor="black [0]" strokeweight="0" insetpen="t">
                  <v:shadow color="#ccc"/>
                  <v:textbox inset="2.88pt,2.88pt,2.88pt,2.88pt"/>
                </v:oval>
                <v:shape id="Text Box 16" o:spid="_x0000_s1037" type="#_x0000_t202" style="position:absolute;left:11336;top:11176;width:130;height: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" filled="f" fillcolor="black [0]" stroked="f" strokecolor="black [0]" strokeweight="0" insetpen="t">
                  <v:textbox inset="2.85pt,2.85pt,2.85pt,2.85pt">
                    <w:txbxContent>
                      <w:p w14:paraId="269C57D6" w14:textId="0F30F896" w:rsidR="00171196" w:rsidRPr="00723F9A" w:rsidRDefault="00171196" w:rsidP="00171196">
                        <w:pPr>
                          <w:spacing w:before="40" w:line="274" w:lineRule="auto"/>
                          <w:jc w:val="center"/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</w:pPr>
                        <w:r w:rsidRPr="00723F9A"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 xml:space="preserve">Parents request an </w:t>
                        </w:r>
                        <w:r w:rsidR="00EE3BBA" w:rsidRPr="00723F9A"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>i</w:t>
                        </w:r>
                        <w:r w:rsidRPr="00723F9A"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 xml:space="preserve">ndependent review (IR) of the decision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40763E71" wp14:editId="14008B01">
                <wp:simplePos x="0" y="0"/>
                <wp:positionH relativeFrom="margin">
                  <wp:posOffset>3566160</wp:posOffset>
                </wp:positionH>
                <wp:positionV relativeFrom="paragraph">
                  <wp:posOffset>276860</wp:posOffset>
                </wp:positionV>
                <wp:extent cx="2885046" cy="729205"/>
                <wp:effectExtent l="0" t="0" r="10795" b="1397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5046" cy="729205"/>
                        </a:xfrm>
                        <a:prstGeom prst="rect">
                          <a:avLst/>
                        </a:prstGeom>
                        <a:solidFill>
                          <a:srgbClr val="B9CDD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A8EB65" w14:textId="7625537D" w:rsidR="00171196" w:rsidRPr="00723F9A" w:rsidRDefault="00171196" w:rsidP="00171196">
                            <w:pPr>
                              <w:spacing w:line="240" w:lineRule="auto"/>
                              <w:rPr>
                                <w:rFonts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723F9A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The IR Panel (IRP) must meet within 15 school days of receiving the request. Parents can</w:t>
                            </w:r>
                            <w:r w:rsidR="000325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ask, in their </w:t>
                            </w:r>
                            <w:r w:rsidRPr="00723F9A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request</w:t>
                            </w:r>
                            <w:r w:rsidR="000325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,</w:t>
                            </w:r>
                            <w:r w:rsidRPr="00723F9A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for a SEN expert to attend the IR, even if the child has no identified 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763E71" id="Rectangle 26" o:spid="_x0000_s1038" style="position:absolute;margin-left:280.8pt;margin-top:21.8pt;width:227.15pt;height:57.4pt;z-index:25158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" fillcolor="#b9cdd1" strokecolor="#243f60 [1604]" strokeweight="2pt">
                <v:textbox>
                  <w:txbxContent>
                    <w:p w14:paraId="76A8EB65" w14:textId="7625537D" w:rsidR="00171196" w:rsidRPr="00723F9A" w:rsidRDefault="00171196" w:rsidP="00171196">
                      <w:pPr>
                        <w:spacing w:line="240" w:lineRule="auto"/>
                        <w:rPr>
                          <w:rFonts w:cs="Arial"/>
                          <w:bCs/>
                          <w:sz w:val="20"/>
                          <w:szCs w:val="20"/>
                        </w:rPr>
                      </w:pPr>
                      <w:r w:rsidRPr="00723F9A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The IR Panel (IRP) must meet within 15 school days of receiving the request. Parents can</w:t>
                      </w:r>
                      <w:r w:rsidR="000325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ask, in their </w:t>
                      </w:r>
                      <w:r w:rsidRPr="00723F9A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request</w:t>
                      </w:r>
                      <w:r w:rsidR="000325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,</w:t>
                      </w:r>
                      <w:r w:rsidRPr="00723F9A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for a SEN expert to attend the IR, even if the child has no identified SEN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F89DED2" w14:textId="40F40D69" w:rsidR="00171196" w:rsidRDefault="00FF25EB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3072" behindDoc="0" locked="0" layoutInCell="1" allowOverlap="1" wp14:anchorId="20BF89A2" wp14:editId="021D58A6">
                <wp:simplePos x="0" y="0"/>
                <wp:positionH relativeFrom="column">
                  <wp:posOffset>2342515</wp:posOffset>
                </wp:positionH>
                <wp:positionV relativeFrom="paragraph">
                  <wp:posOffset>280035</wp:posOffset>
                </wp:positionV>
                <wp:extent cx="1203767" cy="5787"/>
                <wp:effectExtent l="0" t="76200" r="15875" b="8953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3767" cy="5787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CEC2B" id="Straight Arrow Connector 16" o:spid="_x0000_s1026" type="#_x0000_t32" style="position:absolute;margin-left:184.45pt;margin-top:22.05pt;width:94.8pt;height:.45pt;flip:y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" strokecolor="black [3213]" strokeweight="2pt">
                <v:stroke endarrow="block"/>
              </v:shape>
            </w:pict>
          </mc:Fallback>
        </mc:AlternateContent>
      </w:r>
    </w:p>
    <w:p w14:paraId="5C804AB6" w14:textId="0E25FCB3" w:rsidR="00171196" w:rsidRDefault="00723F9A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75262BCE" wp14:editId="37B91B42">
                <wp:simplePos x="0" y="0"/>
                <wp:positionH relativeFrom="margin">
                  <wp:align>right</wp:align>
                </wp:positionH>
                <wp:positionV relativeFrom="paragraph">
                  <wp:posOffset>273050</wp:posOffset>
                </wp:positionV>
                <wp:extent cx="3434715" cy="398352"/>
                <wp:effectExtent l="0" t="0" r="13335" b="2095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4715" cy="398352"/>
                        </a:xfrm>
                        <a:prstGeom prst="rect">
                          <a:avLst/>
                        </a:prstGeom>
                        <a:solidFill>
                          <a:srgbClr val="B9CDD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FE4C49" w14:textId="423A2C06" w:rsidR="004A4157" w:rsidRPr="00FF1C2F" w:rsidRDefault="004A4157" w:rsidP="00D802CE">
                            <w:pPr>
                              <w:spacing w:after="0"/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</w:rPr>
                            </w:pPr>
                            <w:r w:rsidRPr="00FF1C2F"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</w:rPr>
                              <w:t>IR</w:t>
                            </w:r>
                            <w:r w:rsidR="006023AB"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</w:rPr>
                              <w:t>P</w:t>
                            </w:r>
                            <w:r w:rsidRPr="00FF1C2F"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</w:rPr>
                              <w:t xml:space="preserve"> to inform all parties of their decision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262BCE" id="Rectangle 28" o:spid="_x0000_s1039" style="position:absolute;margin-left:219.25pt;margin-top:21.5pt;width:270.45pt;height:31.35pt;z-index:251606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" fillcolor="#b9cdd1" strokecolor="#243f60 [1604]" strokeweight="2pt">
                <v:textbox>
                  <w:txbxContent>
                    <w:p w14:paraId="20FE4C49" w14:textId="423A2C06" w:rsidR="004A4157" w:rsidRPr="00FF1C2F" w:rsidRDefault="004A4157" w:rsidP="00D802CE">
                      <w:pPr>
                        <w:spacing w:after="0"/>
                        <w:rPr>
                          <w:b/>
                          <w:bCs/>
                          <w:color w:val="000000" w:themeColor="text1"/>
                          <w:szCs w:val="24"/>
                        </w:rPr>
                      </w:pPr>
                      <w:r w:rsidRPr="00FF1C2F">
                        <w:rPr>
                          <w:b/>
                          <w:bCs/>
                          <w:color w:val="000000" w:themeColor="text1"/>
                          <w:szCs w:val="24"/>
                        </w:rPr>
                        <w:t>IR</w:t>
                      </w:r>
                      <w:r w:rsidR="006023AB">
                        <w:rPr>
                          <w:b/>
                          <w:bCs/>
                          <w:color w:val="000000" w:themeColor="text1"/>
                          <w:szCs w:val="24"/>
                        </w:rPr>
                        <w:t>P</w:t>
                      </w:r>
                      <w:r w:rsidRPr="00FF1C2F">
                        <w:rPr>
                          <w:b/>
                          <w:bCs/>
                          <w:color w:val="000000" w:themeColor="text1"/>
                          <w:szCs w:val="24"/>
                        </w:rPr>
                        <w:t xml:space="preserve"> to inform all parties of their decision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9FD2E35" w14:textId="2D53C152" w:rsidR="00171196" w:rsidRDefault="007C0E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3C2D87B9" wp14:editId="0F7B7AFD">
                <wp:simplePos x="0" y="0"/>
                <wp:positionH relativeFrom="column">
                  <wp:posOffset>2634615</wp:posOffset>
                </wp:positionH>
                <wp:positionV relativeFrom="paragraph">
                  <wp:posOffset>358775</wp:posOffset>
                </wp:positionV>
                <wp:extent cx="3844668" cy="806450"/>
                <wp:effectExtent l="0" t="0" r="22860" b="12700"/>
                <wp:wrapNone/>
                <wp:docPr id="294" name="Rectangle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4668" cy="806450"/>
                        </a:xfrm>
                        <a:prstGeom prst="rect">
                          <a:avLst/>
                        </a:prstGeom>
                        <a:solidFill>
                          <a:srgbClr val="B9CDD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D5F0D0" w14:textId="237F349E" w:rsidR="00FF1C2F" w:rsidRPr="00723F9A" w:rsidRDefault="00FF1C2F" w:rsidP="009A700C">
                            <w:pPr>
                              <w:spacing w:after="0" w:line="240" w:lineRule="auto"/>
                              <w:rPr>
                                <w:rFonts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23F9A">
                              <w:rPr>
                                <w:rFonts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The IRP can </w:t>
                            </w:r>
                            <w:r w:rsidR="006023AB">
                              <w:rPr>
                                <w:rFonts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decide on</w:t>
                            </w:r>
                            <w:r w:rsidRPr="00723F9A">
                              <w:rPr>
                                <w:rFonts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the following:</w:t>
                            </w:r>
                          </w:p>
                          <w:p w14:paraId="03843422" w14:textId="71D0E5E9" w:rsidR="00FF1C2F" w:rsidRPr="009B345D" w:rsidRDefault="00FF1C2F" w:rsidP="00FF1C2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To uphold the GB’s decision</w:t>
                            </w:r>
                            <w:r w:rsidR="009A700C"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691DC95" w14:textId="309D9956" w:rsidR="00FF1C2F" w:rsidRPr="009B345D" w:rsidRDefault="00FF1C2F" w:rsidP="00FF1C2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Re</w:t>
                            </w:r>
                            <w:r w:rsidR="006023AB"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commend</w:t>
                            </w:r>
                            <w:r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023AB"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that the </w:t>
                            </w:r>
                            <w:r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GB reconsider</w:t>
                            </w:r>
                            <w:r w:rsidR="0003255D"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their decision</w:t>
                            </w:r>
                          </w:p>
                          <w:p w14:paraId="767FDC4E" w14:textId="6FA275E6" w:rsidR="00FF1C2F" w:rsidRPr="009B345D" w:rsidRDefault="00FF1C2F" w:rsidP="00FF1C2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Quash the decision and direct the GB to reconsider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D87B9" id="Rectangle 294" o:spid="_x0000_s1040" style="position:absolute;margin-left:207.45pt;margin-top:28.25pt;width:302.75pt;height:63.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" fillcolor="#b9cdd1" strokecolor="#243f60 [1604]" strokeweight="2pt">
                <v:textbox>
                  <w:txbxContent>
                    <w:p w14:paraId="2DD5F0D0" w14:textId="237F349E" w:rsidR="00FF1C2F" w:rsidRPr="00723F9A" w:rsidRDefault="00FF1C2F" w:rsidP="009A700C">
                      <w:pPr>
                        <w:spacing w:after="0" w:line="240" w:lineRule="auto"/>
                        <w:rPr>
                          <w:rFonts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723F9A">
                        <w:rPr>
                          <w:rFonts w:cs="Arial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The IRP can </w:t>
                      </w:r>
                      <w:r w:rsidR="006023AB">
                        <w:rPr>
                          <w:rFonts w:cs="Arial"/>
                          <w:b/>
                          <w:color w:val="000000" w:themeColor="text1"/>
                          <w:sz w:val="20"/>
                          <w:szCs w:val="20"/>
                        </w:rPr>
                        <w:t>decide on</w:t>
                      </w:r>
                      <w:r w:rsidRPr="00723F9A">
                        <w:rPr>
                          <w:rFonts w:cs="Arial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the following:</w:t>
                      </w:r>
                    </w:p>
                    <w:p w14:paraId="03843422" w14:textId="71D0E5E9" w:rsidR="00FF1C2F" w:rsidRPr="009B345D" w:rsidRDefault="00FF1C2F" w:rsidP="00FF1C2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To uphold the GB’s decision</w:t>
                      </w:r>
                      <w:r w:rsidR="009A700C"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4691DC95" w14:textId="309D9956" w:rsidR="00FF1C2F" w:rsidRPr="009B345D" w:rsidRDefault="00FF1C2F" w:rsidP="00FF1C2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Re</w:t>
                      </w:r>
                      <w:r w:rsidR="006023AB"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commend</w:t>
                      </w:r>
                      <w:r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6023AB"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that the </w:t>
                      </w:r>
                      <w:r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GB reconsider</w:t>
                      </w:r>
                      <w:r w:rsidR="0003255D"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their decision</w:t>
                      </w:r>
                    </w:p>
                    <w:p w14:paraId="767FDC4E" w14:textId="6FA275E6" w:rsidR="00FF1C2F" w:rsidRPr="009B345D" w:rsidRDefault="00FF1C2F" w:rsidP="00FF1C2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Quash the decision and direct the GB to reconsider</w:t>
                      </w:r>
                    </w:p>
                  </w:txbxContent>
                </v:textbox>
              </v:rect>
            </w:pict>
          </mc:Fallback>
        </mc:AlternateContent>
      </w:r>
    </w:p>
    <w:p w14:paraId="12B20015" w14:textId="4529BDE4" w:rsidR="00171196" w:rsidRDefault="00171196">
      <w:pPr>
        <w:rPr>
          <w:b/>
          <w:sz w:val="32"/>
          <w:szCs w:val="32"/>
        </w:rPr>
      </w:pPr>
    </w:p>
    <w:p w14:paraId="227155F3" w14:textId="209285A5" w:rsidR="004A4157" w:rsidRDefault="004A4157">
      <w:pPr>
        <w:rPr>
          <w:b/>
          <w:sz w:val="32"/>
          <w:szCs w:val="32"/>
        </w:rPr>
      </w:pPr>
    </w:p>
    <w:bookmarkEnd w:id="0"/>
    <w:p w14:paraId="7FE5B362" w14:textId="5870918A" w:rsidR="00827ACF" w:rsidRDefault="00730FE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 wp14:anchorId="3A104C63" wp14:editId="49046E30">
                <wp:simplePos x="0" y="0"/>
                <wp:positionH relativeFrom="column">
                  <wp:posOffset>3377565</wp:posOffset>
                </wp:positionH>
                <wp:positionV relativeFrom="paragraph">
                  <wp:posOffset>47625</wp:posOffset>
                </wp:positionV>
                <wp:extent cx="3101340" cy="1447800"/>
                <wp:effectExtent l="0" t="0" r="22860" b="19050"/>
                <wp:wrapNone/>
                <wp:docPr id="297" name="Rectangle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1340" cy="1447800"/>
                        </a:xfrm>
                        <a:prstGeom prst="rect">
                          <a:avLst/>
                        </a:prstGeom>
                        <a:solidFill>
                          <a:srgbClr val="336666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40C89F" w14:textId="4DBFE76C" w:rsidR="009D054E" w:rsidRPr="00723F9A" w:rsidRDefault="00143334" w:rsidP="009D054E">
                            <w:pPr>
                              <w:spacing w:before="40" w:line="274" w:lineRule="auto"/>
                              <w:rPr>
                                <w:rFonts w:cs="Arial"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 xml:space="preserve">If IRP </w:t>
                            </w:r>
                            <w:r w:rsidR="009D054E"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Direct</w:t>
                            </w:r>
                            <w:r w:rsidR="002E3560"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s</w:t>
                            </w:r>
                            <w:r w:rsidR="009D054E"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 xml:space="preserve"> the GB</w:t>
                            </w:r>
                            <w:r w:rsidR="009D054E" w:rsidRPr="000551C1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 xml:space="preserve"> to reconsider.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 If a decision is made not </w:t>
                            </w:r>
                            <w:r w:rsidR="001F095E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to 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>reinstate the pupil within 10 school days,</w:t>
                            </w:r>
                            <w:r w:rsidR="001F095E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the LA must deduct the relevant funds from the 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szCs w:val="24"/>
                              </w:rPr>
                              <w:t>school’s budget</w:t>
                            </w:r>
                            <w:r w:rsidR="00723F9A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 - 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szCs w:val="24"/>
                                <w:u w:val="single"/>
                              </w:rPr>
                              <w:t>plus</w:t>
                            </w:r>
                            <w:r w:rsidR="001F095E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 a</w:t>
                            </w:r>
                            <w:r w:rsidR="00EF27FA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n additional </w:t>
                            </w:r>
                            <w:r w:rsidR="001F095E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financial adjustment of 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szCs w:val="24"/>
                              </w:rPr>
                              <w:t>£4000</w:t>
                            </w:r>
                            <w:r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 </w:t>
                            </w:r>
                          </w:p>
                          <w:p w14:paraId="3ABDC69D" w14:textId="77777777" w:rsidR="009D054E" w:rsidRDefault="009D054E" w:rsidP="009D05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104C63" id="Rectangle 297" o:spid="_x0000_s1041" style="position:absolute;margin-left:265.95pt;margin-top:3.75pt;width:244.2pt;height:114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" fillcolor="#366" strokecolor="#243f60 [1604]" strokeweight="2pt">
                <v:textbox>
                  <w:txbxContent>
                    <w:p w14:paraId="5340C89F" w14:textId="4DBFE76C" w:rsidR="009D054E" w:rsidRPr="00723F9A" w:rsidRDefault="00143334" w:rsidP="009D054E">
                      <w:pPr>
                        <w:spacing w:before="40" w:line="274" w:lineRule="auto"/>
                        <w:rPr>
                          <w:rFonts w:cs="Arial"/>
                          <w:color w:val="FFFFFF" w:themeColor="background1"/>
                          <w:szCs w:val="24"/>
                        </w:rPr>
                      </w:pPr>
                      <w:r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 xml:space="preserve">If IRP </w:t>
                      </w:r>
                      <w:r w:rsidR="009D054E"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Direct</w:t>
                      </w:r>
                      <w:r w:rsidR="002E3560"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s</w:t>
                      </w:r>
                      <w:r w:rsidR="009D054E"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 xml:space="preserve"> the GB</w:t>
                      </w:r>
                      <w:r w:rsidR="009D054E" w:rsidRPr="000551C1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 xml:space="preserve"> to reconsider.</w:t>
                      </w:r>
                      <w:r w:rsidR="009D054E" w:rsidRPr="00723F9A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 If a decision is made not </w:t>
                      </w:r>
                      <w:r w:rsidR="001F095E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to </w:t>
                      </w:r>
                      <w:r w:rsidR="009D054E" w:rsidRPr="00723F9A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>reinstate the pupil within 10 school days,</w:t>
                      </w:r>
                      <w:r w:rsidR="001F095E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r w:rsidR="009D054E" w:rsidRPr="00723F9A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the LA must deduct the relevant funds from the </w:t>
                      </w:r>
                      <w:r w:rsidR="009D054E" w:rsidRPr="00723F9A">
                        <w:rPr>
                          <w:rFonts w:cs="Arial"/>
                          <w:b/>
                          <w:szCs w:val="24"/>
                        </w:rPr>
                        <w:t>school’s budget</w:t>
                      </w:r>
                      <w:r w:rsidR="00723F9A">
                        <w:rPr>
                          <w:rFonts w:cs="Arial"/>
                          <w:b/>
                          <w:szCs w:val="24"/>
                        </w:rPr>
                        <w:t xml:space="preserve"> - </w:t>
                      </w:r>
                      <w:r w:rsidR="009D054E" w:rsidRPr="00723F9A">
                        <w:rPr>
                          <w:rFonts w:cs="Arial"/>
                          <w:b/>
                          <w:szCs w:val="24"/>
                          <w:u w:val="single"/>
                        </w:rPr>
                        <w:t>plus</w:t>
                      </w:r>
                      <w:r w:rsidR="001F095E">
                        <w:rPr>
                          <w:rFonts w:cs="Arial"/>
                          <w:b/>
                          <w:szCs w:val="24"/>
                        </w:rPr>
                        <w:t xml:space="preserve"> a</w:t>
                      </w:r>
                      <w:r w:rsidR="00EF27FA">
                        <w:rPr>
                          <w:rFonts w:cs="Arial"/>
                          <w:b/>
                          <w:szCs w:val="24"/>
                        </w:rPr>
                        <w:t xml:space="preserve">n additional </w:t>
                      </w:r>
                      <w:r w:rsidR="001F095E">
                        <w:rPr>
                          <w:rFonts w:cs="Arial"/>
                          <w:b/>
                          <w:szCs w:val="24"/>
                        </w:rPr>
                        <w:t xml:space="preserve">financial adjustment of </w:t>
                      </w:r>
                      <w:r w:rsidR="009D054E" w:rsidRPr="00723F9A">
                        <w:rPr>
                          <w:rFonts w:cs="Arial"/>
                          <w:b/>
                          <w:szCs w:val="24"/>
                        </w:rPr>
                        <w:t>£4000</w:t>
                      </w:r>
                      <w:r>
                        <w:rPr>
                          <w:rFonts w:cs="Arial"/>
                          <w:b/>
                          <w:szCs w:val="24"/>
                        </w:rPr>
                        <w:t xml:space="preserve"> </w:t>
                      </w:r>
                    </w:p>
                    <w:p w14:paraId="3ABDC69D" w14:textId="77777777" w:rsidR="009D054E" w:rsidRDefault="009D054E" w:rsidP="009D054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 wp14:anchorId="5E373695" wp14:editId="379EF00B">
                <wp:simplePos x="0" y="0"/>
                <wp:positionH relativeFrom="column">
                  <wp:posOffset>1567815</wp:posOffset>
                </wp:positionH>
                <wp:positionV relativeFrom="paragraph">
                  <wp:posOffset>53975</wp:posOffset>
                </wp:positionV>
                <wp:extent cx="1724025" cy="1441450"/>
                <wp:effectExtent l="0" t="0" r="28575" b="25400"/>
                <wp:wrapNone/>
                <wp:docPr id="296" name="Rectangle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41450"/>
                        </a:xfrm>
                        <a:prstGeom prst="rect">
                          <a:avLst/>
                        </a:prstGeom>
                        <a:solidFill>
                          <a:srgbClr val="336666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3E11A6" w14:textId="136C43A6" w:rsidR="009D054E" w:rsidRPr="00723F9A" w:rsidRDefault="002973ED" w:rsidP="009D054E">
                            <w:pPr>
                              <w:spacing w:before="40" w:line="274" w:lineRule="auto"/>
                              <w:rPr>
                                <w:rFonts w:cs="Arial"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If IRP r</w:t>
                            </w:r>
                            <w:r w:rsidR="009D054E"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e</w:t>
                            </w:r>
                            <w:r w:rsidR="0003255D"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commend</w:t>
                            </w:r>
                            <w:r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s</w:t>
                            </w:r>
                            <w:r w:rsidR="009D054E"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9D054E" w:rsidRPr="002973ED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GB reconside</w:t>
                            </w:r>
                            <w:r w:rsidRPr="002973ED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r</w:t>
                            </w:r>
                            <w:r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. If </w:t>
                            </w:r>
                            <w:r w:rsidR="008F370D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>reinstatement is</w:t>
                            </w:r>
                            <w:r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 declined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 HT can </w:t>
                            </w:r>
                            <w:r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then 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>remove pupil from roll</w:t>
                            </w:r>
                          </w:p>
                          <w:p w14:paraId="2F45D6EB" w14:textId="77777777" w:rsidR="009D054E" w:rsidRDefault="009D054E" w:rsidP="009D05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373695" id="Rectangle 296" o:spid="_x0000_s1042" style="position:absolute;margin-left:123.45pt;margin-top:4.25pt;width:135.75pt;height:113.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" fillcolor="#366" strokecolor="#243f60 [1604]" strokeweight="2pt">
                <v:textbox>
                  <w:txbxContent>
                    <w:p w14:paraId="313E11A6" w14:textId="136C43A6" w:rsidR="009D054E" w:rsidRPr="00723F9A" w:rsidRDefault="002973ED" w:rsidP="009D054E">
                      <w:pPr>
                        <w:spacing w:before="40" w:line="274" w:lineRule="auto"/>
                        <w:rPr>
                          <w:rFonts w:cs="Arial"/>
                          <w:color w:val="FFFFFF" w:themeColor="background1"/>
                          <w:szCs w:val="24"/>
                        </w:rPr>
                      </w:pPr>
                      <w:r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If IRP r</w:t>
                      </w:r>
                      <w:r w:rsidR="009D054E"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e</w:t>
                      </w:r>
                      <w:r w:rsidR="0003255D"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commend</w:t>
                      </w:r>
                      <w:r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s</w:t>
                      </w:r>
                      <w:r w:rsidR="009D054E"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 xml:space="preserve"> </w:t>
                      </w:r>
                      <w:r w:rsidR="009D054E" w:rsidRPr="002973ED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GB reconside</w:t>
                      </w:r>
                      <w:r w:rsidRPr="002973ED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r</w:t>
                      </w:r>
                      <w:r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. If </w:t>
                      </w:r>
                      <w:r w:rsidR="008F370D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>reinstatement is</w:t>
                      </w:r>
                      <w:r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 declined</w:t>
                      </w:r>
                      <w:r w:rsidR="009D054E" w:rsidRPr="00723F9A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 HT can </w:t>
                      </w:r>
                      <w:r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then </w:t>
                      </w:r>
                      <w:r w:rsidR="009D054E" w:rsidRPr="00723F9A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>remove pupil from roll</w:t>
                      </w:r>
                    </w:p>
                    <w:p w14:paraId="2F45D6EB" w14:textId="77777777" w:rsidR="009D054E" w:rsidRDefault="009D054E" w:rsidP="009D054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7FFC37D4" wp14:editId="2FBC5651">
                <wp:simplePos x="0" y="0"/>
                <wp:positionH relativeFrom="column">
                  <wp:posOffset>-191135</wp:posOffset>
                </wp:positionH>
                <wp:positionV relativeFrom="paragraph">
                  <wp:posOffset>62230</wp:posOffset>
                </wp:positionV>
                <wp:extent cx="1671955" cy="1422400"/>
                <wp:effectExtent l="0" t="0" r="23495" b="25400"/>
                <wp:wrapNone/>
                <wp:docPr id="295" name="Rectangle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1955" cy="1422400"/>
                        </a:xfrm>
                        <a:prstGeom prst="rect">
                          <a:avLst/>
                        </a:prstGeom>
                        <a:solidFill>
                          <a:srgbClr val="336666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773AB6" w14:textId="7DC064A6" w:rsidR="009A700C" w:rsidRPr="00723F9A" w:rsidRDefault="009A700C" w:rsidP="009A700C">
                            <w:pPr>
                              <w:spacing w:before="40" w:line="274" w:lineRule="auto"/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If</w:t>
                            </w:r>
                            <w:r w:rsidR="002973ED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 xml:space="preserve"> IRP</w:t>
                            </w:r>
                            <w:r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 xml:space="preserve"> uph</w:t>
                            </w:r>
                            <w:r w:rsidR="002973ED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old</w:t>
                            </w:r>
                            <w:r w:rsidRPr="00723F9A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>, the HT can remove pupil from roll from the date the IR outcome is received</w:t>
                            </w:r>
                          </w:p>
                          <w:p w14:paraId="46BB3988" w14:textId="77777777" w:rsidR="009A700C" w:rsidRDefault="009A700C" w:rsidP="009A700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FC37D4" id="Rectangle 295" o:spid="_x0000_s1043" style="position:absolute;margin-left:-15.05pt;margin-top:4.9pt;width:131.65pt;height:112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" fillcolor="#366" strokecolor="#243f60 [1604]" strokeweight="2pt">
                <v:textbox>
                  <w:txbxContent>
                    <w:p w14:paraId="2F773AB6" w14:textId="7DC064A6" w:rsidR="009A700C" w:rsidRPr="00723F9A" w:rsidRDefault="009A700C" w:rsidP="009A700C">
                      <w:pPr>
                        <w:spacing w:before="40" w:line="274" w:lineRule="auto"/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</w:pPr>
                      <w:r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If</w:t>
                      </w:r>
                      <w:r w:rsidR="002973ED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 xml:space="preserve"> IRP</w:t>
                      </w:r>
                      <w:r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 xml:space="preserve"> uph</w:t>
                      </w:r>
                      <w:r w:rsidR="002973ED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old</w:t>
                      </w:r>
                      <w:r w:rsidRPr="00723F9A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>, the HT can remove pupil from roll from the date the IR outcome is received</w:t>
                      </w:r>
                    </w:p>
                    <w:p w14:paraId="46BB3988" w14:textId="77777777" w:rsidR="009A700C" w:rsidRDefault="009A700C" w:rsidP="009A700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F04EE30" w14:textId="10AE7688" w:rsidR="00827ACF" w:rsidRDefault="00827ACF">
      <w:pPr>
        <w:rPr>
          <w:b/>
          <w:sz w:val="32"/>
          <w:szCs w:val="32"/>
        </w:rPr>
      </w:pPr>
    </w:p>
    <w:p w14:paraId="1005EC97" w14:textId="4E5224A3" w:rsidR="003F6BF6" w:rsidRPr="003F6BF6" w:rsidRDefault="003F6BF6" w:rsidP="003F6BF6">
      <w:pPr>
        <w:rPr>
          <w:sz w:val="32"/>
          <w:szCs w:val="32"/>
        </w:rPr>
      </w:pPr>
    </w:p>
    <w:p w14:paraId="40545B81" w14:textId="77777777" w:rsidR="003F6BF6" w:rsidRPr="003F6BF6" w:rsidRDefault="003F6BF6" w:rsidP="003F6BF6">
      <w:pPr>
        <w:jc w:val="center"/>
        <w:rPr>
          <w:sz w:val="32"/>
          <w:szCs w:val="32"/>
        </w:rPr>
      </w:pPr>
    </w:p>
    <w:sectPr w:rsidR="003F6BF6" w:rsidRPr="003F6BF6" w:rsidSect="00F227A5">
      <w:footerReference w:type="default" r:id="rId7"/>
      <w:pgSz w:w="11906" w:h="16838"/>
      <w:pgMar w:top="567" w:right="849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F8A75" w14:textId="77777777" w:rsidR="00C0763E" w:rsidRDefault="00C0763E" w:rsidP="006F5BB0">
      <w:pPr>
        <w:spacing w:after="0" w:line="240" w:lineRule="auto"/>
      </w:pPr>
      <w:r>
        <w:separator/>
      </w:r>
    </w:p>
  </w:endnote>
  <w:endnote w:type="continuationSeparator" w:id="0">
    <w:p w14:paraId="46CEB985" w14:textId="77777777" w:rsidR="00C0763E" w:rsidRDefault="00C0763E" w:rsidP="006F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B88C7" w14:textId="0604F46C" w:rsidR="00594401" w:rsidRPr="00723F9A" w:rsidRDefault="00594401" w:rsidP="00594401">
    <w:pPr>
      <w:pStyle w:val="Footer"/>
      <w:jc w:val="center"/>
      <w:rPr>
        <w:b/>
        <w:bCs/>
      </w:rPr>
    </w:pPr>
    <w:r w:rsidRPr="00723F9A">
      <w:rPr>
        <w:b/>
        <w:bCs/>
      </w:rPr>
      <w:t>202</w:t>
    </w:r>
    <w:r w:rsidR="00730FE9">
      <w:rPr>
        <w:b/>
        <w:bCs/>
      </w:rPr>
      <w:t>3/24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C384B" w14:textId="77777777" w:rsidR="00C0763E" w:rsidRDefault="00C0763E" w:rsidP="006F5BB0">
      <w:pPr>
        <w:spacing w:after="0" w:line="240" w:lineRule="auto"/>
      </w:pPr>
      <w:r>
        <w:separator/>
      </w:r>
    </w:p>
  </w:footnote>
  <w:footnote w:type="continuationSeparator" w:id="0">
    <w:p w14:paraId="5AC54A28" w14:textId="77777777" w:rsidR="00C0763E" w:rsidRDefault="00C0763E" w:rsidP="006F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58B1"/>
    <w:multiLevelType w:val="hybridMultilevel"/>
    <w:tmpl w:val="802CA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27F90"/>
    <w:multiLevelType w:val="hybridMultilevel"/>
    <w:tmpl w:val="56767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A77E1"/>
    <w:multiLevelType w:val="hybridMultilevel"/>
    <w:tmpl w:val="AFB68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0970817">
    <w:abstractNumId w:val="0"/>
  </w:num>
  <w:num w:numId="2" w16cid:durableId="641694772">
    <w:abstractNumId w:val="1"/>
  </w:num>
  <w:num w:numId="3" w16cid:durableId="783576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D68"/>
    <w:rsid w:val="00014E85"/>
    <w:rsid w:val="0001623F"/>
    <w:rsid w:val="00030561"/>
    <w:rsid w:val="0003255D"/>
    <w:rsid w:val="00043918"/>
    <w:rsid w:val="000551C1"/>
    <w:rsid w:val="00070A76"/>
    <w:rsid w:val="000D6B87"/>
    <w:rsid w:val="000D727F"/>
    <w:rsid w:val="000E74BF"/>
    <w:rsid w:val="000E7D41"/>
    <w:rsid w:val="000F084F"/>
    <w:rsid w:val="000F60F7"/>
    <w:rsid w:val="00100186"/>
    <w:rsid w:val="001366C4"/>
    <w:rsid w:val="0013743E"/>
    <w:rsid w:val="00143334"/>
    <w:rsid w:val="0016116A"/>
    <w:rsid w:val="00171196"/>
    <w:rsid w:val="00177554"/>
    <w:rsid w:val="00180313"/>
    <w:rsid w:val="001807B5"/>
    <w:rsid w:val="001D4B04"/>
    <w:rsid w:val="001E6048"/>
    <w:rsid w:val="001F095E"/>
    <w:rsid w:val="00244E0E"/>
    <w:rsid w:val="0025328B"/>
    <w:rsid w:val="00256CAC"/>
    <w:rsid w:val="00274803"/>
    <w:rsid w:val="002973ED"/>
    <w:rsid w:val="002B37CC"/>
    <w:rsid w:val="002E18F5"/>
    <w:rsid w:val="002E3560"/>
    <w:rsid w:val="00311AD5"/>
    <w:rsid w:val="00327E9A"/>
    <w:rsid w:val="00333761"/>
    <w:rsid w:val="00343289"/>
    <w:rsid w:val="00357453"/>
    <w:rsid w:val="003C696C"/>
    <w:rsid w:val="003D3BC8"/>
    <w:rsid w:val="003E6D1B"/>
    <w:rsid w:val="003F6BF6"/>
    <w:rsid w:val="004120A1"/>
    <w:rsid w:val="0046703A"/>
    <w:rsid w:val="004716B8"/>
    <w:rsid w:val="0049482E"/>
    <w:rsid w:val="004A4157"/>
    <w:rsid w:val="004C3148"/>
    <w:rsid w:val="004D24B8"/>
    <w:rsid w:val="0051750F"/>
    <w:rsid w:val="00527FE8"/>
    <w:rsid w:val="00532F3B"/>
    <w:rsid w:val="00556084"/>
    <w:rsid w:val="00585325"/>
    <w:rsid w:val="00594401"/>
    <w:rsid w:val="005C2136"/>
    <w:rsid w:val="005D2EB9"/>
    <w:rsid w:val="005F09F5"/>
    <w:rsid w:val="006023AB"/>
    <w:rsid w:val="00614E0A"/>
    <w:rsid w:val="00616717"/>
    <w:rsid w:val="00617EE0"/>
    <w:rsid w:val="00675573"/>
    <w:rsid w:val="00675D8D"/>
    <w:rsid w:val="00677B47"/>
    <w:rsid w:val="006B1729"/>
    <w:rsid w:val="006B693E"/>
    <w:rsid w:val="006D4BBA"/>
    <w:rsid w:val="006F5BB0"/>
    <w:rsid w:val="00723F9A"/>
    <w:rsid w:val="00730FE9"/>
    <w:rsid w:val="007341D0"/>
    <w:rsid w:val="00742EA2"/>
    <w:rsid w:val="00767CF9"/>
    <w:rsid w:val="007C0EFE"/>
    <w:rsid w:val="007D4335"/>
    <w:rsid w:val="00826C89"/>
    <w:rsid w:val="00827ACF"/>
    <w:rsid w:val="0087713E"/>
    <w:rsid w:val="008A56ED"/>
    <w:rsid w:val="008D303D"/>
    <w:rsid w:val="008D4387"/>
    <w:rsid w:val="008D6F0F"/>
    <w:rsid w:val="008E7279"/>
    <w:rsid w:val="008F370D"/>
    <w:rsid w:val="008F4274"/>
    <w:rsid w:val="008F5FC6"/>
    <w:rsid w:val="00914BE8"/>
    <w:rsid w:val="00926763"/>
    <w:rsid w:val="00927785"/>
    <w:rsid w:val="00956B66"/>
    <w:rsid w:val="009740BB"/>
    <w:rsid w:val="009743FB"/>
    <w:rsid w:val="009A700C"/>
    <w:rsid w:val="009B0F90"/>
    <w:rsid w:val="009B345D"/>
    <w:rsid w:val="009D054E"/>
    <w:rsid w:val="00A25C9C"/>
    <w:rsid w:val="00A45FA0"/>
    <w:rsid w:val="00B02DD6"/>
    <w:rsid w:val="00B4308C"/>
    <w:rsid w:val="00B52E57"/>
    <w:rsid w:val="00B717C6"/>
    <w:rsid w:val="00B733CE"/>
    <w:rsid w:val="00BA4A19"/>
    <w:rsid w:val="00BA718B"/>
    <w:rsid w:val="00BD6995"/>
    <w:rsid w:val="00BE4FD1"/>
    <w:rsid w:val="00C0763E"/>
    <w:rsid w:val="00C11D68"/>
    <w:rsid w:val="00C16E3C"/>
    <w:rsid w:val="00C542CF"/>
    <w:rsid w:val="00C61CF3"/>
    <w:rsid w:val="00C809F9"/>
    <w:rsid w:val="00C86588"/>
    <w:rsid w:val="00C9798D"/>
    <w:rsid w:val="00CA0A24"/>
    <w:rsid w:val="00CB1983"/>
    <w:rsid w:val="00CC70AD"/>
    <w:rsid w:val="00D07C6D"/>
    <w:rsid w:val="00D13DE0"/>
    <w:rsid w:val="00D4490D"/>
    <w:rsid w:val="00D62B7F"/>
    <w:rsid w:val="00D802CE"/>
    <w:rsid w:val="00D82217"/>
    <w:rsid w:val="00D9613A"/>
    <w:rsid w:val="00DE29B2"/>
    <w:rsid w:val="00E07A13"/>
    <w:rsid w:val="00E32FCE"/>
    <w:rsid w:val="00E52B09"/>
    <w:rsid w:val="00E52F90"/>
    <w:rsid w:val="00E81A8C"/>
    <w:rsid w:val="00E85786"/>
    <w:rsid w:val="00EA5DB5"/>
    <w:rsid w:val="00EC33FE"/>
    <w:rsid w:val="00EC5668"/>
    <w:rsid w:val="00EE3BBA"/>
    <w:rsid w:val="00EF27FA"/>
    <w:rsid w:val="00F13D19"/>
    <w:rsid w:val="00F1461B"/>
    <w:rsid w:val="00F178DF"/>
    <w:rsid w:val="00F227A5"/>
    <w:rsid w:val="00F41013"/>
    <w:rsid w:val="00F45001"/>
    <w:rsid w:val="00F62CB6"/>
    <w:rsid w:val="00F87CD9"/>
    <w:rsid w:val="00FC45EC"/>
    <w:rsid w:val="00FC61C1"/>
    <w:rsid w:val="00FE5EE1"/>
    <w:rsid w:val="00FF0E49"/>
    <w:rsid w:val="00FF1C2F"/>
    <w:rsid w:val="00FF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2FA58"/>
  <w15:docId w15:val="{5239E038-E879-4287-9E00-A55464427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1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6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11D68"/>
    <w:pPr>
      <w:spacing w:after="0" w:line="240" w:lineRule="auto"/>
    </w:pPr>
  </w:style>
  <w:style w:type="table" w:styleId="TableGrid">
    <w:name w:val="Table Grid"/>
    <w:basedOn w:val="TableNormal"/>
    <w:uiPriority w:val="59"/>
    <w:rsid w:val="00180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70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5B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BB0"/>
  </w:style>
  <w:style w:type="paragraph" w:styleId="Footer">
    <w:name w:val="footer"/>
    <w:basedOn w:val="Normal"/>
    <w:link w:val="FooterChar"/>
    <w:uiPriority w:val="99"/>
    <w:unhideWhenUsed/>
    <w:rsid w:val="006F5B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BB0"/>
  </w:style>
  <w:style w:type="character" w:styleId="CommentReference">
    <w:name w:val="annotation reference"/>
    <w:basedOn w:val="DefaultParagraphFont"/>
    <w:uiPriority w:val="99"/>
    <w:semiHidden/>
    <w:unhideWhenUsed/>
    <w:rsid w:val="00070A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A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A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A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Rotherham Metropolitan Borough Council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Jones, Jane</dc:creator>
  <cp:lastModifiedBy>Julie Dawson</cp:lastModifiedBy>
  <cp:revision>12</cp:revision>
  <cp:lastPrinted>2019-04-24T13:04:00Z</cp:lastPrinted>
  <dcterms:created xsi:type="dcterms:W3CDTF">2021-10-07T15:49:00Z</dcterms:created>
  <dcterms:modified xsi:type="dcterms:W3CDTF">2024-01-22T20:15:00Z</dcterms:modified>
</cp:coreProperties>
</file>